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4ED" w:rsidRPr="00FC5567" w:rsidRDefault="00DA74ED" w:rsidP="00D45BE8">
      <w:pPr>
        <w:spacing w:after="0" w:line="240" w:lineRule="auto"/>
        <w:jc w:val="right"/>
        <w:rPr>
          <w:rFonts w:asciiTheme="minorHAnsi" w:hAnsiTheme="minorHAnsi" w:cstheme="minorHAnsi"/>
        </w:rPr>
      </w:pPr>
      <w:r w:rsidRPr="00FC5567">
        <w:rPr>
          <w:rFonts w:asciiTheme="minorHAnsi" w:hAnsiTheme="minorHAnsi" w:cstheme="minorHAnsi"/>
        </w:rPr>
        <w:t>Datum:</w:t>
      </w:r>
      <w:r w:rsidR="00F821D7" w:rsidRPr="00FC5567">
        <w:rPr>
          <w:rFonts w:asciiTheme="minorHAnsi" w:hAnsiTheme="minorHAnsi" w:cstheme="minorHAnsi"/>
        </w:rPr>
        <w:t xml:space="preserve"> </w:t>
      </w:r>
      <w:r w:rsidR="00D45BE8" w:rsidRPr="00FC5567">
        <w:rPr>
          <w:rFonts w:asciiTheme="minorHAnsi" w:hAnsiTheme="minorHAnsi" w:cstheme="minorHAnsi"/>
        </w:rPr>
        <w:t>08. 12. 2010</w:t>
      </w:r>
    </w:p>
    <w:p w:rsidR="00E334F9" w:rsidRPr="00FC5567" w:rsidRDefault="00E334F9" w:rsidP="00D45BE8">
      <w:pPr>
        <w:spacing w:after="0" w:line="240" w:lineRule="auto"/>
        <w:rPr>
          <w:rFonts w:asciiTheme="minorHAnsi" w:hAnsiTheme="minorHAnsi" w:cstheme="minorHAnsi"/>
        </w:rPr>
      </w:pPr>
    </w:p>
    <w:p w:rsidR="00E334F9" w:rsidRPr="00FC5567" w:rsidRDefault="00E334F9" w:rsidP="00D45BE8">
      <w:pPr>
        <w:spacing w:after="0" w:line="240" w:lineRule="auto"/>
        <w:rPr>
          <w:rFonts w:asciiTheme="minorHAnsi" w:hAnsiTheme="minorHAnsi" w:cstheme="minorHAnsi"/>
        </w:rPr>
      </w:pPr>
    </w:p>
    <w:p w:rsidR="00E334F9" w:rsidRPr="00FC5567" w:rsidRDefault="00E334F9" w:rsidP="00D45BE8">
      <w:pPr>
        <w:spacing w:after="0" w:line="240" w:lineRule="auto"/>
        <w:rPr>
          <w:rFonts w:asciiTheme="minorHAnsi" w:hAnsiTheme="minorHAnsi" w:cstheme="minorHAnsi"/>
        </w:rPr>
      </w:pPr>
    </w:p>
    <w:p w:rsidR="005365C8" w:rsidRPr="00FC5567" w:rsidRDefault="00E334F9" w:rsidP="00D45BE8">
      <w:pPr>
        <w:spacing w:after="0" w:line="240" w:lineRule="auto"/>
        <w:rPr>
          <w:rFonts w:asciiTheme="minorHAnsi" w:hAnsiTheme="minorHAnsi" w:cstheme="minorHAnsi"/>
        </w:rPr>
      </w:pPr>
      <w:r w:rsidRPr="00FC5567">
        <w:rPr>
          <w:rFonts w:asciiTheme="minorHAnsi" w:hAnsiTheme="minorHAnsi" w:cstheme="minorHAnsi"/>
        </w:rPr>
        <w:t>Zadeva:</w:t>
      </w:r>
      <w:r w:rsidR="0075751D">
        <w:rPr>
          <w:rFonts w:asciiTheme="minorHAnsi" w:hAnsiTheme="minorHAnsi" w:cstheme="minorHAnsi"/>
        </w:rPr>
        <w:t xml:space="preserve">  </w:t>
      </w:r>
      <w:r w:rsidRPr="00FC5567">
        <w:rPr>
          <w:rFonts w:asciiTheme="minorHAnsi" w:hAnsiTheme="minorHAnsi" w:cstheme="minorHAnsi"/>
        </w:rPr>
        <w:t xml:space="preserve"> </w:t>
      </w:r>
      <w:r w:rsidR="00D45BE8" w:rsidRPr="008E3B19">
        <w:rPr>
          <w:rFonts w:asciiTheme="minorHAnsi" w:hAnsiTheme="minorHAnsi" w:cstheme="minorHAnsi"/>
          <w:b/>
        </w:rPr>
        <w:t>Poročilo o delu Komisije za alpinizem 2010</w:t>
      </w:r>
    </w:p>
    <w:p w:rsidR="005365C8" w:rsidRDefault="005365C8" w:rsidP="00D45BE8">
      <w:pPr>
        <w:spacing w:after="0"/>
        <w:rPr>
          <w:rFonts w:asciiTheme="minorHAnsi" w:hAnsiTheme="minorHAnsi" w:cstheme="minorHAnsi"/>
        </w:rPr>
      </w:pPr>
    </w:p>
    <w:p w:rsidR="008E3B19" w:rsidRDefault="008E3B19" w:rsidP="00D45BE8">
      <w:pPr>
        <w:spacing w:after="0"/>
        <w:rPr>
          <w:rFonts w:asciiTheme="minorHAnsi" w:hAnsiTheme="minorHAnsi" w:cstheme="minorHAnsi"/>
        </w:rPr>
      </w:pPr>
    </w:p>
    <w:p w:rsidR="008E3B19" w:rsidRPr="00FC5567" w:rsidRDefault="008E3B19" w:rsidP="00D45BE8">
      <w:pPr>
        <w:spacing w:after="0"/>
        <w:rPr>
          <w:rFonts w:asciiTheme="minorHAnsi" w:hAnsiTheme="minorHAnsi" w:cstheme="minorHAnsi"/>
        </w:rPr>
      </w:pPr>
    </w:p>
    <w:p w:rsidR="00D45BE8" w:rsidRPr="00FC5567" w:rsidRDefault="00D45BE8" w:rsidP="00D45BE8">
      <w:pPr>
        <w:numPr>
          <w:ilvl w:val="0"/>
          <w:numId w:val="2"/>
        </w:numPr>
        <w:suppressAutoHyphens/>
        <w:spacing w:after="0" w:line="240" w:lineRule="auto"/>
        <w:rPr>
          <w:rFonts w:asciiTheme="minorHAnsi" w:hAnsiTheme="minorHAnsi" w:cstheme="minorHAnsi"/>
          <w:b/>
        </w:rPr>
      </w:pPr>
      <w:r w:rsidRPr="00FC5567">
        <w:rPr>
          <w:rFonts w:asciiTheme="minorHAnsi" w:hAnsiTheme="minorHAnsi" w:cstheme="minorHAnsi"/>
          <w:b/>
          <w:u w:val="single"/>
        </w:rPr>
        <w:t>Delovanje KA</w:t>
      </w:r>
    </w:p>
    <w:p w:rsidR="00D45BE8" w:rsidRPr="00FC5567" w:rsidRDefault="00D45BE8" w:rsidP="00D45BE8">
      <w:pPr>
        <w:spacing w:after="0"/>
        <w:rPr>
          <w:rFonts w:asciiTheme="minorHAnsi" w:hAnsiTheme="minorHAnsi" w:cstheme="minorHAnsi"/>
        </w:rPr>
      </w:pPr>
    </w:p>
    <w:p w:rsidR="00D45BE8" w:rsidRPr="00FC5567" w:rsidRDefault="00D45BE8" w:rsidP="00D45BE8">
      <w:pPr>
        <w:pStyle w:val="Telobesedila"/>
        <w:jc w:val="both"/>
        <w:rPr>
          <w:rFonts w:asciiTheme="minorHAnsi" w:hAnsiTheme="minorHAnsi" w:cstheme="minorHAnsi"/>
          <w:sz w:val="22"/>
          <w:szCs w:val="22"/>
        </w:rPr>
      </w:pPr>
      <w:r w:rsidRPr="00FC5567">
        <w:rPr>
          <w:rFonts w:asciiTheme="minorHAnsi" w:hAnsiTheme="minorHAnsi" w:cstheme="minorHAnsi"/>
          <w:sz w:val="22"/>
          <w:szCs w:val="22"/>
        </w:rPr>
        <w:t>V letu 2010 je v mesecu marcu mesto načelnika prevzel Miha Habjan. Poleg njega so na zboru načelnikov bili potrjeni še člani KA in sicer: Alen Marinovič, Matej Kladnik, Jasna Pečjak, Rok Dečman in Tomo Česen, kot vodja usposabljanj v okviru KA. Pri Komisiji za alpinizem delujejo še podkomisije, in sicer:</w:t>
      </w:r>
    </w:p>
    <w:p w:rsidR="00D45BE8" w:rsidRPr="00FC5567" w:rsidRDefault="00D45BE8" w:rsidP="00D45BE8">
      <w:pPr>
        <w:pStyle w:val="Telobesedila"/>
        <w:jc w:val="both"/>
        <w:rPr>
          <w:rFonts w:asciiTheme="minorHAnsi" w:hAnsiTheme="minorHAnsi" w:cstheme="minorHAnsi"/>
          <w:sz w:val="22"/>
          <w:szCs w:val="22"/>
        </w:rPr>
      </w:pPr>
    </w:p>
    <w:p w:rsidR="00D45BE8" w:rsidRPr="00FC5567" w:rsidRDefault="00D45BE8" w:rsidP="00D45BE8">
      <w:pPr>
        <w:pStyle w:val="Telobesedila"/>
        <w:jc w:val="both"/>
        <w:rPr>
          <w:rFonts w:asciiTheme="minorHAnsi" w:hAnsiTheme="minorHAnsi" w:cstheme="minorHAnsi"/>
          <w:sz w:val="22"/>
          <w:szCs w:val="22"/>
        </w:rPr>
      </w:pPr>
      <w:r w:rsidRPr="00FC5567">
        <w:rPr>
          <w:rFonts w:asciiTheme="minorHAnsi" w:hAnsiTheme="minorHAnsi" w:cstheme="minorHAnsi"/>
          <w:sz w:val="22"/>
          <w:szCs w:val="22"/>
        </w:rPr>
        <w:t xml:space="preserve">Podkomisija za vrhunski alpinizem, </w:t>
      </w:r>
    </w:p>
    <w:p w:rsidR="00D45BE8" w:rsidRPr="00FC5567" w:rsidRDefault="00D45BE8" w:rsidP="00D45BE8">
      <w:pPr>
        <w:pStyle w:val="Telobesedila"/>
        <w:jc w:val="both"/>
        <w:rPr>
          <w:rFonts w:asciiTheme="minorHAnsi" w:hAnsiTheme="minorHAnsi" w:cstheme="minorHAnsi"/>
          <w:sz w:val="22"/>
          <w:szCs w:val="22"/>
        </w:rPr>
      </w:pPr>
      <w:r w:rsidRPr="00FC5567">
        <w:rPr>
          <w:rFonts w:asciiTheme="minorHAnsi" w:hAnsiTheme="minorHAnsi" w:cstheme="minorHAnsi"/>
          <w:sz w:val="22"/>
          <w:szCs w:val="22"/>
        </w:rPr>
        <w:t>Podkomisija za tekm</w:t>
      </w:r>
      <w:r w:rsidR="0075751D">
        <w:rPr>
          <w:rFonts w:asciiTheme="minorHAnsi" w:hAnsiTheme="minorHAnsi" w:cstheme="minorHAnsi"/>
          <w:sz w:val="22"/>
          <w:szCs w:val="22"/>
        </w:rPr>
        <w:t>ovalno ledno plezanje – načelni</w:t>
      </w:r>
      <w:r w:rsidR="0075751D" w:rsidRPr="00096540">
        <w:rPr>
          <w:rFonts w:asciiTheme="minorHAnsi" w:hAnsiTheme="minorHAnsi" w:cstheme="minorHAnsi"/>
          <w:sz w:val="22"/>
          <w:szCs w:val="22"/>
        </w:rPr>
        <w:t>ca</w:t>
      </w:r>
      <w:r w:rsidRPr="00FC5567">
        <w:rPr>
          <w:rFonts w:asciiTheme="minorHAnsi" w:hAnsiTheme="minorHAnsi" w:cstheme="minorHAnsi"/>
          <w:sz w:val="22"/>
          <w:szCs w:val="22"/>
        </w:rPr>
        <w:t xml:space="preserve"> Jasna Pečjak.</w:t>
      </w:r>
    </w:p>
    <w:p w:rsidR="00D45BE8" w:rsidRPr="00FC5567" w:rsidRDefault="00D45BE8" w:rsidP="00D45BE8">
      <w:pPr>
        <w:pStyle w:val="Telobesedila"/>
        <w:jc w:val="both"/>
        <w:rPr>
          <w:rFonts w:asciiTheme="minorHAnsi" w:hAnsiTheme="minorHAnsi" w:cstheme="minorHAnsi"/>
          <w:sz w:val="22"/>
          <w:szCs w:val="22"/>
        </w:rPr>
      </w:pPr>
      <w:r w:rsidRPr="00FC5567">
        <w:rPr>
          <w:rFonts w:asciiTheme="minorHAnsi" w:hAnsiTheme="minorHAnsi" w:cstheme="minorHAnsi"/>
          <w:sz w:val="22"/>
          <w:szCs w:val="22"/>
        </w:rPr>
        <w:t>V okviru KA PZVA  deluje še skupina za kategorizacijo, ki jo je vodil Tadej Debevec</w:t>
      </w:r>
    </w:p>
    <w:p w:rsidR="00D45BE8" w:rsidRPr="00FC5567" w:rsidRDefault="00D45BE8" w:rsidP="00D45BE8">
      <w:pPr>
        <w:pStyle w:val="Telobesedila"/>
        <w:jc w:val="both"/>
        <w:rPr>
          <w:rFonts w:asciiTheme="minorHAnsi" w:hAnsiTheme="minorHAnsi" w:cstheme="minorHAnsi"/>
          <w:sz w:val="22"/>
          <w:szCs w:val="22"/>
        </w:rPr>
      </w:pPr>
    </w:p>
    <w:p w:rsidR="00D45BE8" w:rsidRPr="00FC5567" w:rsidRDefault="00AE4D90" w:rsidP="00D45BE8">
      <w:pPr>
        <w:pStyle w:val="Telobesedila"/>
        <w:jc w:val="both"/>
        <w:rPr>
          <w:rFonts w:asciiTheme="minorHAnsi" w:hAnsiTheme="minorHAnsi" w:cstheme="minorHAnsi"/>
          <w:sz w:val="22"/>
          <w:szCs w:val="22"/>
        </w:rPr>
      </w:pPr>
      <w:r w:rsidRPr="00FC5567">
        <w:rPr>
          <w:rFonts w:asciiTheme="minorHAnsi" w:hAnsiTheme="minorHAnsi" w:cstheme="minorHAnsi"/>
          <w:sz w:val="22"/>
          <w:szCs w:val="22"/>
        </w:rPr>
        <w:t>V letu 2010</w:t>
      </w:r>
      <w:r w:rsidR="00D45BE8" w:rsidRPr="00FC5567">
        <w:rPr>
          <w:rFonts w:asciiTheme="minorHAnsi" w:hAnsiTheme="minorHAnsi" w:cstheme="minorHAnsi"/>
          <w:sz w:val="22"/>
          <w:szCs w:val="22"/>
        </w:rPr>
        <w:t xml:space="preserve"> je imela komisija</w:t>
      </w:r>
      <w:r w:rsidRPr="00FC5567">
        <w:rPr>
          <w:rFonts w:asciiTheme="minorHAnsi" w:hAnsiTheme="minorHAnsi" w:cstheme="minorHAnsi"/>
          <w:sz w:val="22"/>
          <w:szCs w:val="22"/>
        </w:rPr>
        <w:t xml:space="preserve"> volilni zbor načelnikov in pet (5) rednih</w:t>
      </w:r>
      <w:r w:rsidR="00D15797" w:rsidRPr="00FC5567">
        <w:rPr>
          <w:rFonts w:asciiTheme="minorHAnsi" w:hAnsiTheme="minorHAnsi" w:cstheme="minorHAnsi"/>
          <w:sz w:val="22"/>
          <w:szCs w:val="22"/>
        </w:rPr>
        <w:t xml:space="preserve"> sej</w:t>
      </w:r>
      <w:r w:rsidR="00D45BE8" w:rsidRPr="00FC5567">
        <w:rPr>
          <w:rFonts w:asciiTheme="minorHAnsi" w:hAnsiTheme="minorHAnsi" w:cstheme="minorHAnsi"/>
          <w:sz w:val="22"/>
          <w:szCs w:val="22"/>
        </w:rPr>
        <w:t>.</w:t>
      </w:r>
    </w:p>
    <w:p w:rsidR="00D45BE8" w:rsidRPr="00FC5567" w:rsidRDefault="00D45BE8" w:rsidP="00D45BE8">
      <w:pPr>
        <w:pStyle w:val="Telobesedila"/>
        <w:jc w:val="both"/>
        <w:rPr>
          <w:rFonts w:asciiTheme="minorHAnsi" w:hAnsiTheme="minorHAnsi" w:cstheme="minorHAnsi"/>
          <w:sz w:val="22"/>
          <w:szCs w:val="22"/>
        </w:rPr>
      </w:pPr>
    </w:p>
    <w:p w:rsidR="00D45BE8" w:rsidRPr="00FC5567" w:rsidRDefault="00D45BE8" w:rsidP="00D45BE8">
      <w:pPr>
        <w:pStyle w:val="Telobesedila"/>
        <w:jc w:val="both"/>
        <w:rPr>
          <w:rFonts w:asciiTheme="minorHAnsi" w:hAnsiTheme="minorHAnsi" w:cstheme="minorHAnsi"/>
          <w:sz w:val="22"/>
          <w:szCs w:val="22"/>
        </w:rPr>
      </w:pPr>
      <w:r w:rsidRPr="00FC5567">
        <w:rPr>
          <w:rFonts w:asciiTheme="minorHAnsi" w:hAnsiTheme="minorHAnsi" w:cstheme="minorHAnsi"/>
          <w:sz w:val="22"/>
          <w:szCs w:val="22"/>
        </w:rPr>
        <w:t>Re</w:t>
      </w:r>
      <w:r w:rsidR="00D141DC" w:rsidRPr="00FC5567">
        <w:rPr>
          <w:rFonts w:asciiTheme="minorHAnsi" w:hAnsiTheme="minorHAnsi" w:cstheme="minorHAnsi"/>
          <w:sz w:val="22"/>
          <w:szCs w:val="22"/>
        </w:rPr>
        <w:t>gistriranih je bilo 42</w:t>
      </w:r>
      <w:r w:rsidRPr="00FC5567">
        <w:rPr>
          <w:rFonts w:asciiTheme="minorHAnsi" w:hAnsiTheme="minorHAnsi" w:cstheme="minorHAnsi"/>
          <w:sz w:val="22"/>
          <w:szCs w:val="22"/>
        </w:rPr>
        <w:t xml:space="preserve"> alpinističnih (plezalnih) odsekov (klubov), ki so združevali skupaj </w:t>
      </w:r>
      <w:r w:rsidR="00D141DC" w:rsidRPr="00FC5567">
        <w:rPr>
          <w:rFonts w:asciiTheme="minorHAnsi" w:hAnsiTheme="minorHAnsi" w:cstheme="minorHAnsi"/>
          <w:sz w:val="22"/>
          <w:szCs w:val="22"/>
        </w:rPr>
        <w:t>1861</w:t>
      </w:r>
      <w:r w:rsidRPr="00FC5567">
        <w:rPr>
          <w:rFonts w:asciiTheme="minorHAnsi" w:hAnsiTheme="minorHAnsi" w:cstheme="minorHAnsi"/>
          <w:sz w:val="22"/>
          <w:szCs w:val="22"/>
        </w:rPr>
        <w:t xml:space="preserve"> registriranih alpinistov (</w:t>
      </w:r>
      <w:r w:rsidR="00D141DC" w:rsidRPr="00FC5567">
        <w:rPr>
          <w:rFonts w:asciiTheme="minorHAnsi" w:hAnsiTheme="minorHAnsi" w:cstheme="minorHAnsi"/>
          <w:sz w:val="22"/>
          <w:szCs w:val="22"/>
        </w:rPr>
        <w:t>153</w:t>
      </w:r>
      <w:r w:rsidRPr="00FC5567">
        <w:rPr>
          <w:rFonts w:asciiTheme="minorHAnsi" w:hAnsiTheme="minorHAnsi" w:cstheme="minorHAnsi"/>
          <w:sz w:val="22"/>
          <w:szCs w:val="22"/>
        </w:rPr>
        <w:t xml:space="preserve"> alpinističnih inštruktorjev, </w:t>
      </w:r>
      <w:r w:rsidR="00D141DC" w:rsidRPr="00FC5567">
        <w:rPr>
          <w:rFonts w:asciiTheme="minorHAnsi" w:hAnsiTheme="minorHAnsi" w:cstheme="minorHAnsi"/>
          <w:sz w:val="22"/>
          <w:szCs w:val="22"/>
        </w:rPr>
        <w:t>526</w:t>
      </w:r>
      <w:r w:rsidRPr="00FC5567">
        <w:rPr>
          <w:rFonts w:asciiTheme="minorHAnsi" w:hAnsiTheme="minorHAnsi" w:cstheme="minorHAnsi"/>
          <w:sz w:val="22"/>
          <w:szCs w:val="22"/>
        </w:rPr>
        <w:t xml:space="preserve"> alpinistov in </w:t>
      </w:r>
      <w:r w:rsidR="00D141DC" w:rsidRPr="00FC5567">
        <w:rPr>
          <w:rFonts w:asciiTheme="minorHAnsi" w:hAnsiTheme="minorHAnsi" w:cstheme="minorHAnsi"/>
          <w:sz w:val="22"/>
          <w:szCs w:val="22"/>
        </w:rPr>
        <w:t>754</w:t>
      </w:r>
      <w:r w:rsidRPr="00FC5567">
        <w:rPr>
          <w:rFonts w:asciiTheme="minorHAnsi" w:hAnsiTheme="minorHAnsi" w:cstheme="minorHAnsi"/>
          <w:sz w:val="22"/>
          <w:szCs w:val="22"/>
        </w:rPr>
        <w:t xml:space="preserve"> alpinističnih pripravnikov).</w:t>
      </w:r>
    </w:p>
    <w:p w:rsidR="00D45BE8" w:rsidRPr="00FC5567" w:rsidRDefault="00D45BE8" w:rsidP="00D45BE8">
      <w:pPr>
        <w:pStyle w:val="Telobesedila"/>
        <w:jc w:val="both"/>
        <w:rPr>
          <w:rFonts w:asciiTheme="minorHAnsi" w:hAnsiTheme="minorHAnsi" w:cstheme="minorHAnsi"/>
          <w:color w:val="FF0000"/>
          <w:sz w:val="22"/>
          <w:szCs w:val="22"/>
        </w:rPr>
      </w:pPr>
    </w:p>
    <w:p w:rsidR="00D45BE8" w:rsidRPr="00FC5567" w:rsidRDefault="00D45BE8" w:rsidP="00D45BE8">
      <w:pPr>
        <w:pStyle w:val="Telobesedila"/>
        <w:jc w:val="both"/>
        <w:rPr>
          <w:rFonts w:asciiTheme="minorHAnsi" w:hAnsiTheme="minorHAnsi" w:cstheme="minorHAnsi"/>
          <w:bCs/>
          <w:sz w:val="22"/>
          <w:szCs w:val="22"/>
        </w:rPr>
      </w:pPr>
      <w:r w:rsidRPr="00FC5567">
        <w:rPr>
          <w:rFonts w:asciiTheme="minorHAnsi" w:hAnsiTheme="minorHAnsi" w:cstheme="minorHAnsi"/>
          <w:sz w:val="22"/>
          <w:szCs w:val="22"/>
        </w:rPr>
        <w:t>Organizirali smo »Zbor alpinistov«. Zbor alpinistov je bil</w:t>
      </w:r>
      <w:r w:rsidR="00D141DC" w:rsidRPr="00FC5567">
        <w:rPr>
          <w:rStyle w:val="Naslov3Znak"/>
          <w:rFonts w:asciiTheme="minorHAnsi" w:hAnsiTheme="minorHAnsi" w:cstheme="minorHAnsi"/>
          <w:color w:val="00008B"/>
          <w:sz w:val="22"/>
          <w:szCs w:val="22"/>
          <w:u w:val="none"/>
        </w:rPr>
        <w:t xml:space="preserve"> </w:t>
      </w:r>
      <w:r w:rsidR="00D141DC" w:rsidRPr="00FC5567">
        <w:rPr>
          <w:rFonts w:asciiTheme="minorHAnsi" w:hAnsiTheme="minorHAnsi" w:cstheme="minorHAnsi"/>
          <w:bCs/>
          <w:sz w:val="22"/>
          <w:szCs w:val="22"/>
        </w:rPr>
        <w:t>17</w:t>
      </w:r>
      <w:r w:rsidRPr="00FC5567">
        <w:rPr>
          <w:rFonts w:asciiTheme="minorHAnsi" w:hAnsiTheme="minorHAnsi" w:cstheme="minorHAnsi"/>
          <w:bCs/>
          <w:sz w:val="22"/>
          <w:szCs w:val="22"/>
        </w:rPr>
        <w:t xml:space="preserve">. </w:t>
      </w:r>
      <w:r w:rsidR="00D141DC" w:rsidRPr="00FC5567">
        <w:rPr>
          <w:rFonts w:asciiTheme="minorHAnsi" w:hAnsiTheme="minorHAnsi" w:cstheme="minorHAnsi"/>
          <w:bCs/>
          <w:sz w:val="22"/>
          <w:szCs w:val="22"/>
        </w:rPr>
        <w:t>aprila 2010</w:t>
      </w:r>
      <w:r w:rsidRPr="00FC5567">
        <w:rPr>
          <w:rFonts w:asciiTheme="minorHAnsi" w:hAnsiTheme="minorHAnsi" w:cstheme="minorHAnsi"/>
          <w:bCs/>
          <w:sz w:val="22"/>
          <w:szCs w:val="22"/>
        </w:rPr>
        <w:t xml:space="preserve"> in ga je organiziral AO </w:t>
      </w:r>
      <w:r w:rsidR="00D141DC" w:rsidRPr="00FC5567">
        <w:rPr>
          <w:rFonts w:asciiTheme="minorHAnsi" w:hAnsiTheme="minorHAnsi" w:cstheme="minorHAnsi"/>
          <w:bCs/>
          <w:sz w:val="22"/>
          <w:szCs w:val="22"/>
        </w:rPr>
        <w:t>Vipava</w:t>
      </w:r>
      <w:r w:rsidRPr="00FC5567">
        <w:rPr>
          <w:rFonts w:asciiTheme="minorHAnsi" w:hAnsiTheme="minorHAnsi" w:cstheme="minorHAnsi"/>
          <w:bCs/>
          <w:sz w:val="22"/>
          <w:szCs w:val="22"/>
        </w:rPr>
        <w:t xml:space="preserve"> skupaj s plezalnim vikendom</w:t>
      </w:r>
      <w:r w:rsidR="00D141DC" w:rsidRPr="00FC5567">
        <w:rPr>
          <w:rFonts w:asciiTheme="minorHAnsi" w:hAnsiTheme="minorHAnsi" w:cstheme="minorHAnsi"/>
          <w:bCs/>
          <w:sz w:val="22"/>
          <w:szCs w:val="22"/>
        </w:rPr>
        <w:t xml:space="preserve"> Tura 2010</w:t>
      </w:r>
      <w:r w:rsidRPr="00FC5567">
        <w:rPr>
          <w:rFonts w:asciiTheme="minorHAnsi" w:hAnsiTheme="minorHAnsi" w:cstheme="minorHAnsi"/>
          <w:bCs/>
          <w:sz w:val="22"/>
          <w:szCs w:val="22"/>
        </w:rPr>
        <w:t>.</w:t>
      </w:r>
    </w:p>
    <w:p w:rsidR="00D45BE8" w:rsidRPr="00FC5567" w:rsidRDefault="00D45BE8" w:rsidP="00D45BE8">
      <w:pPr>
        <w:pStyle w:val="Telobesedila"/>
        <w:jc w:val="both"/>
        <w:rPr>
          <w:rFonts w:asciiTheme="minorHAnsi" w:hAnsiTheme="minorHAnsi" w:cstheme="minorHAnsi"/>
          <w:sz w:val="22"/>
          <w:szCs w:val="22"/>
        </w:rPr>
      </w:pPr>
    </w:p>
    <w:p w:rsidR="00D45BE8" w:rsidRPr="00FC5567" w:rsidRDefault="00D141DC" w:rsidP="00D45BE8">
      <w:pPr>
        <w:pStyle w:val="Telobesedila"/>
        <w:jc w:val="both"/>
        <w:rPr>
          <w:rFonts w:asciiTheme="minorHAnsi" w:hAnsiTheme="minorHAnsi" w:cstheme="minorHAnsi"/>
          <w:sz w:val="22"/>
          <w:szCs w:val="22"/>
        </w:rPr>
      </w:pPr>
      <w:r w:rsidRPr="00FC5567">
        <w:rPr>
          <w:rFonts w:asciiTheme="minorHAnsi" w:hAnsiTheme="minorHAnsi" w:cstheme="minorHAnsi"/>
          <w:sz w:val="22"/>
          <w:szCs w:val="22"/>
        </w:rPr>
        <w:t>Redna številka zbornika za leto 2009 je pripravi in bo združena skupaj z letom 2010.</w:t>
      </w:r>
    </w:p>
    <w:p w:rsidR="00D45BE8" w:rsidRPr="00FC5567" w:rsidRDefault="00D45BE8" w:rsidP="00D45BE8">
      <w:pPr>
        <w:pStyle w:val="Telobesedila"/>
        <w:jc w:val="both"/>
        <w:rPr>
          <w:rFonts w:asciiTheme="minorHAnsi" w:hAnsiTheme="minorHAnsi" w:cstheme="minorHAnsi"/>
          <w:sz w:val="22"/>
          <w:szCs w:val="22"/>
        </w:rPr>
      </w:pPr>
    </w:p>
    <w:p w:rsidR="00D45BE8" w:rsidRPr="00FC5567" w:rsidRDefault="00D45BE8" w:rsidP="00D45BE8">
      <w:pPr>
        <w:pStyle w:val="Telobesedila"/>
        <w:jc w:val="both"/>
        <w:rPr>
          <w:rFonts w:asciiTheme="minorHAnsi" w:hAnsiTheme="minorHAnsi" w:cstheme="minorHAnsi"/>
          <w:sz w:val="22"/>
          <w:szCs w:val="22"/>
        </w:rPr>
      </w:pPr>
      <w:r w:rsidRPr="00FC5567">
        <w:rPr>
          <w:rFonts w:asciiTheme="minorHAnsi" w:hAnsiTheme="minorHAnsi" w:cstheme="minorHAnsi"/>
          <w:sz w:val="22"/>
          <w:szCs w:val="22"/>
        </w:rPr>
        <w:t>Na osnovi prispelih prijav je bil v dveh različnih rokih opravljen izračun za kategorizacijo. S strani OKS so bili potrjeni naslednji rezultati kategorizacije:</w:t>
      </w:r>
    </w:p>
    <w:p w:rsidR="00D45BE8" w:rsidRPr="00FC5567" w:rsidRDefault="00D45BE8" w:rsidP="00D45BE8">
      <w:pPr>
        <w:pStyle w:val="Telobesedila"/>
        <w:jc w:val="both"/>
        <w:rPr>
          <w:rFonts w:asciiTheme="minorHAnsi" w:hAnsiTheme="minorHAnsi" w:cstheme="minorHAnsi"/>
          <w:sz w:val="22"/>
          <w:szCs w:val="22"/>
        </w:rPr>
      </w:pPr>
    </w:p>
    <w:p w:rsidR="00D45BE8" w:rsidRPr="00FC5567" w:rsidRDefault="00117DE2" w:rsidP="00117DE2">
      <w:pPr>
        <w:pStyle w:val="Telobesedila"/>
        <w:jc w:val="both"/>
        <w:rPr>
          <w:rFonts w:asciiTheme="minorHAnsi" w:hAnsiTheme="minorHAnsi" w:cstheme="minorHAnsi"/>
          <w:sz w:val="22"/>
          <w:szCs w:val="22"/>
          <w:u w:val="single"/>
        </w:rPr>
      </w:pPr>
      <w:r w:rsidRPr="00FC5567">
        <w:rPr>
          <w:rFonts w:asciiTheme="minorHAnsi" w:hAnsiTheme="minorHAnsi" w:cstheme="minorHAnsi"/>
          <w:sz w:val="22"/>
          <w:szCs w:val="22"/>
          <w:u w:val="single"/>
        </w:rPr>
        <w:t>01. 06. 2010</w:t>
      </w:r>
      <w:r w:rsidR="00D45BE8" w:rsidRPr="00FC5567">
        <w:rPr>
          <w:rFonts w:asciiTheme="minorHAnsi" w:hAnsiTheme="minorHAnsi" w:cstheme="minorHAnsi"/>
          <w:sz w:val="22"/>
          <w:szCs w:val="22"/>
          <w:u w:val="single"/>
        </w:rPr>
        <w:t>:</w:t>
      </w:r>
    </w:p>
    <w:p w:rsidR="00D45BE8" w:rsidRPr="00FC5567" w:rsidRDefault="00117DE2" w:rsidP="00D45BE8">
      <w:pPr>
        <w:pStyle w:val="Telobesedila"/>
        <w:jc w:val="both"/>
        <w:rPr>
          <w:rFonts w:asciiTheme="minorHAnsi" w:hAnsiTheme="minorHAnsi" w:cstheme="minorHAnsi"/>
          <w:sz w:val="22"/>
          <w:szCs w:val="22"/>
        </w:rPr>
      </w:pPr>
      <w:r w:rsidRPr="00FC5567">
        <w:rPr>
          <w:rFonts w:asciiTheme="minorHAnsi" w:hAnsiTheme="minorHAnsi" w:cstheme="minorHAnsi"/>
          <w:sz w:val="22"/>
          <w:szCs w:val="22"/>
        </w:rPr>
        <w:t>mednarodni razred – 11</w:t>
      </w:r>
    </w:p>
    <w:p w:rsidR="00D45BE8" w:rsidRPr="00FC5567" w:rsidRDefault="00117DE2" w:rsidP="00D45BE8">
      <w:pPr>
        <w:pStyle w:val="Telobesedila"/>
        <w:jc w:val="both"/>
        <w:rPr>
          <w:rFonts w:asciiTheme="minorHAnsi" w:hAnsiTheme="minorHAnsi" w:cstheme="minorHAnsi"/>
          <w:sz w:val="22"/>
          <w:szCs w:val="22"/>
        </w:rPr>
      </w:pPr>
      <w:r w:rsidRPr="00FC5567">
        <w:rPr>
          <w:rFonts w:asciiTheme="minorHAnsi" w:hAnsiTheme="minorHAnsi" w:cstheme="minorHAnsi"/>
          <w:sz w:val="22"/>
          <w:szCs w:val="22"/>
        </w:rPr>
        <w:t>mladinski</w:t>
      </w:r>
      <w:r w:rsidR="00D45BE8" w:rsidRPr="00FC5567">
        <w:rPr>
          <w:rFonts w:asciiTheme="minorHAnsi" w:hAnsiTheme="minorHAnsi" w:cstheme="minorHAnsi"/>
          <w:sz w:val="22"/>
          <w:szCs w:val="22"/>
        </w:rPr>
        <w:t xml:space="preserve"> </w:t>
      </w:r>
      <w:r w:rsidRPr="00FC5567">
        <w:rPr>
          <w:rFonts w:asciiTheme="minorHAnsi" w:hAnsiTheme="minorHAnsi" w:cstheme="minorHAnsi"/>
          <w:sz w:val="22"/>
          <w:szCs w:val="22"/>
        </w:rPr>
        <w:t>razred – 1</w:t>
      </w:r>
    </w:p>
    <w:p w:rsidR="00D45BE8" w:rsidRPr="00FC5567" w:rsidRDefault="00117DE2" w:rsidP="00D45BE8">
      <w:pPr>
        <w:pStyle w:val="Telobesedila"/>
        <w:jc w:val="both"/>
        <w:rPr>
          <w:rFonts w:asciiTheme="minorHAnsi" w:hAnsiTheme="minorHAnsi" w:cstheme="minorHAnsi"/>
          <w:sz w:val="22"/>
          <w:szCs w:val="22"/>
        </w:rPr>
      </w:pPr>
      <w:r w:rsidRPr="00FC5567">
        <w:rPr>
          <w:rFonts w:asciiTheme="minorHAnsi" w:hAnsiTheme="minorHAnsi" w:cstheme="minorHAnsi"/>
          <w:sz w:val="22"/>
          <w:szCs w:val="22"/>
        </w:rPr>
        <w:t>državni razred – 21</w:t>
      </w:r>
    </w:p>
    <w:p w:rsidR="00D45BE8" w:rsidRPr="00FC5567" w:rsidRDefault="00D45BE8" w:rsidP="00D45BE8">
      <w:pPr>
        <w:pStyle w:val="Telobesedila"/>
        <w:jc w:val="both"/>
        <w:rPr>
          <w:rFonts w:asciiTheme="minorHAnsi" w:hAnsiTheme="minorHAnsi" w:cstheme="minorHAnsi"/>
          <w:sz w:val="22"/>
          <w:szCs w:val="22"/>
        </w:rPr>
      </w:pPr>
    </w:p>
    <w:p w:rsidR="00D45BE8" w:rsidRPr="00FC5567" w:rsidRDefault="00117DE2" w:rsidP="00D45BE8">
      <w:pPr>
        <w:pStyle w:val="Telobesedila"/>
        <w:jc w:val="both"/>
        <w:rPr>
          <w:rFonts w:asciiTheme="minorHAnsi" w:hAnsiTheme="minorHAnsi" w:cstheme="minorHAnsi"/>
          <w:sz w:val="22"/>
          <w:szCs w:val="22"/>
        </w:rPr>
      </w:pPr>
      <w:r w:rsidRPr="00FC5567">
        <w:rPr>
          <w:rFonts w:asciiTheme="minorHAnsi" w:hAnsiTheme="minorHAnsi" w:cstheme="minorHAnsi"/>
          <w:sz w:val="22"/>
          <w:szCs w:val="22"/>
          <w:u w:val="single"/>
        </w:rPr>
        <w:t>01. 10. 2010</w:t>
      </w:r>
      <w:r w:rsidR="00D45BE8" w:rsidRPr="00FC5567">
        <w:rPr>
          <w:rFonts w:asciiTheme="minorHAnsi" w:hAnsiTheme="minorHAnsi" w:cstheme="minorHAnsi"/>
          <w:sz w:val="22"/>
          <w:szCs w:val="22"/>
          <w:u w:val="single"/>
        </w:rPr>
        <w:t>:</w:t>
      </w:r>
    </w:p>
    <w:p w:rsidR="00D45BE8" w:rsidRPr="00FC5567" w:rsidRDefault="00117DE2" w:rsidP="00D45BE8">
      <w:pPr>
        <w:pStyle w:val="Telobesedila"/>
        <w:jc w:val="both"/>
        <w:rPr>
          <w:rFonts w:asciiTheme="minorHAnsi" w:hAnsiTheme="minorHAnsi" w:cstheme="minorHAnsi"/>
          <w:sz w:val="22"/>
          <w:szCs w:val="22"/>
        </w:rPr>
      </w:pPr>
      <w:r w:rsidRPr="00FC5567">
        <w:rPr>
          <w:rFonts w:asciiTheme="minorHAnsi" w:hAnsiTheme="minorHAnsi" w:cstheme="minorHAnsi"/>
          <w:sz w:val="22"/>
          <w:szCs w:val="22"/>
        </w:rPr>
        <w:t>mednarodni razred – 11</w:t>
      </w:r>
    </w:p>
    <w:p w:rsidR="00D45BE8" w:rsidRPr="00FC5567" w:rsidRDefault="00117DE2" w:rsidP="00D45BE8">
      <w:pPr>
        <w:pStyle w:val="Telobesedila"/>
        <w:jc w:val="both"/>
        <w:rPr>
          <w:rFonts w:asciiTheme="minorHAnsi" w:hAnsiTheme="minorHAnsi" w:cstheme="minorHAnsi"/>
          <w:sz w:val="22"/>
          <w:szCs w:val="22"/>
        </w:rPr>
      </w:pPr>
      <w:r w:rsidRPr="00FC5567">
        <w:rPr>
          <w:rFonts w:asciiTheme="minorHAnsi" w:hAnsiTheme="minorHAnsi" w:cstheme="minorHAnsi"/>
          <w:sz w:val="22"/>
          <w:szCs w:val="22"/>
        </w:rPr>
        <w:t>mladinski</w:t>
      </w:r>
      <w:r w:rsidR="00D45BE8" w:rsidRPr="00FC5567">
        <w:rPr>
          <w:rFonts w:asciiTheme="minorHAnsi" w:hAnsiTheme="minorHAnsi" w:cstheme="minorHAnsi"/>
          <w:sz w:val="22"/>
          <w:szCs w:val="22"/>
        </w:rPr>
        <w:t xml:space="preserve"> razred – 1</w:t>
      </w:r>
    </w:p>
    <w:p w:rsidR="00D45BE8" w:rsidRPr="00FC5567" w:rsidRDefault="00117DE2" w:rsidP="00D45BE8">
      <w:pPr>
        <w:pStyle w:val="Telobesedila"/>
        <w:jc w:val="both"/>
        <w:rPr>
          <w:rFonts w:asciiTheme="minorHAnsi" w:hAnsiTheme="minorHAnsi" w:cstheme="minorHAnsi"/>
          <w:sz w:val="22"/>
          <w:szCs w:val="22"/>
        </w:rPr>
      </w:pPr>
      <w:r w:rsidRPr="00FC5567">
        <w:rPr>
          <w:rFonts w:asciiTheme="minorHAnsi" w:hAnsiTheme="minorHAnsi" w:cstheme="minorHAnsi"/>
          <w:sz w:val="22"/>
          <w:szCs w:val="22"/>
        </w:rPr>
        <w:t>državni razred – 17</w:t>
      </w:r>
    </w:p>
    <w:p w:rsidR="00D45BE8" w:rsidRPr="00FC5567" w:rsidRDefault="00D45BE8" w:rsidP="00D45BE8">
      <w:pPr>
        <w:pStyle w:val="Telobesedila"/>
        <w:jc w:val="both"/>
        <w:rPr>
          <w:rFonts w:asciiTheme="minorHAnsi" w:hAnsiTheme="minorHAnsi" w:cstheme="minorHAnsi"/>
          <w:sz w:val="22"/>
          <w:szCs w:val="22"/>
        </w:rPr>
      </w:pPr>
      <w:r w:rsidRPr="00FC5567">
        <w:rPr>
          <w:rFonts w:asciiTheme="minorHAnsi" w:hAnsiTheme="minorHAnsi" w:cstheme="minorHAnsi"/>
          <w:sz w:val="22"/>
          <w:szCs w:val="22"/>
        </w:rPr>
        <w:lastRenderedPageBreak/>
        <w:t xml:space="preserve">Izbor naj </w:t>
      </w:r>
      <w:proofErr w:type="spellStart"/>
      <w:r w:rsidRPr="00FC5567">
        <w:rPr>
          <w:rFonts w:asciiTheme="minorHAnsi" w:hAnsiTheme="minorHAnsi" w:cstheme="minorHAnsi"/>
          <w:sz w:val="22"/>
          <w:szCs w:val="22"/>
        </w:rPr>
        <w:t>alpinsta</w:t>
      </w:r>
      <w:proofErr w:type="spellEnd"/>
      <w:r w:rsidRPr="00FC5567">
        <w:rPr>
          <w:rFonts w:asciiTheme="minorHAnsi" w:hAnsiTheme="minorHAnsi" w:cstheme="minorHAnsi"/>
          <w:sz w:val="22"/>
          <w:szCs w:val="22"/>
        </w:rPr>
        <w:t>/</w:t>
      </w:r>
      <w:proofErr w:type="spellStart"/>
      <w:r w:rsidRPr="00FC5567">
        <w:rPr>
          <w:rFonts w:asciiTheme="minorHAnsi" w:hAnsiTheme="minorHAnsi" w:cstheme="minorHAnsi"/>
          <w:sz w:val="22"/>
          <w:szCs w:val="22"/>
        </w:rPr>
        <w:t>ke</w:t>
      </w:r>
      <w:proofErr w:type="spellEnd"/>
      <w:r w:rsidRPr="00FC5567">
        <w:rPr>
          <w:rFonts w:asciiTheme="minorHAnsi" w:hAnsiTheme="minorHAnsi" w:cstheme="minorHAnsi"/>
          <w:sz w:val="22"/>
          <w:szCs w:val="22"/>
        </w:rPr>
        <w:t xml:space="preserve"> v letu </w:t>
      </w:r>
      <w:r w:rsidR="000F410C" w:rsidRPr="00FC5567">
        <w:rPr>
          <w:rFonts w:asciiTheme="minorHAnsi" w:hAnsiTheme="minorHAnsi" w:cstheme="minorHAnsi"/>
          <w:sz w:val="22"/>
          <w:szCs w:val="22"/>
        </w:rPr>
        <w:t>2009</w:t>
      </w:r>
      <w:r w:rsidRPr="00FC5567">
        <w:rPr>
          <w:rFonts w:asciiTheme="minorHAnsi" w:hAnsiTheme="minorHAnsi" w:cstheme="minorHAnsi"/>
          <w:sz w:val="22"/>
          <w:szCs w:val="22"/>
        </w:rPr>
        <w:t xml:space="preserve"> je bil v </w:t>
      </w:r>
      <w:r w:rsidR="000F410C" w:rsidRPr="00FC5567">
        <w:rPr>
          <w:rFonts w:asciiTheme="minorHAnsi" w:hAnsiTheme="minorHAnsi" w:cstheme="minorHAnsi"/>
          <w:sz w:val="22"/>
          <w:szCs w:val="22"/>
        </w:rPr>
        <w:t>Domu Franca Bernika v Domžalah, 25. 1. 2010, v organizaciji Društva za gorsko kulturo (Silvo Karo)</w:t>
      </w:r>
      <w:r w:rsidRPr="00FC5567">
        <w:rPr>
          <w:rFonts w:asciiTheme="minorHAnsi" w:hAnsiTheme="minorHAnsi" w:cstheme="minorHAnsi"/>
          <w:sz w:val="22"/>
          <w:szCs w:val="22"/>
        </w:rPr>
        <w:t>.</w:t>
      </w:r>
    </w:p>
    <w:p w:rsidR="00D45BE8" w:rsidRPr="00FC5567" w:rsidRDefault="00D45BE8" w:rsidP="00D45BE8">
      <w:pPr>
        <w:pStyle w:val="Navadensplet"/>
        <w:spacing w:before="0" w:beforeAutospacing="0" w:after="0" w:afterAutospacing="0"/>
        <w:rPr>
          <w:rFonts w:asciiTheme="minorHAnsi" w:hAnsiTheme="minorHAnsi" w:cstheme="minorHAnsi"/>
          <w:sz w:val="22"/>
          <w:szCs w:val="22"/>
        </w:rPr>
      </w:pPr>
      <w:r w:rsidRPr="00FC5567">
        <w:rPr>
          <w:rFonts w:asciiTheme="minorHAnsi" w:hAnsiTheme="minorHAnsi" w:cstheme="minorHAnsi"/>
          <w:sz w:val="22"/>
          <w:szCs w:val="22"/>
        </w:rPr>
        <w:t>Komisija za alpinizem je tudi letos izbrala tri osebe, ki so najbolj za</w:t>
      </w:r>
      <w:r w:rsidR="000F410C" w:rsidRPr="00FC5567">
        <w:rPr>
          <w:rFonts w:asciiTheme="minorHAnsi" w:hAnsiTheme="minorHAnsi" w:cstheme="minorHAnsi"/>
          <w:sz w:val="22"/>
          <w:szCs w:val="22"/>
        </w:rPr>
        <w:t>znamovale alpinistično leto 2009</w:t>
      </w:r>
      <w:r w:rsidRPr="00FC5567">
        <w:rPr>
          <w:rFonts w:asciiTheme="minorHAnsi" w:hAnsiTheme="minorHAnsi" w:cstheme="minorHAnsi"/>
          <w:sz w:val="22"/>
          <w:szCs w:val="22"/>
        </w:rPr>
        <w:t xml:space="preserve">. Najuspešnejši alpinist je postal </w:t>
      </w:r>
      <w:r w:rsidR="000F410C" w:rsidRPr="00FC5567">
        <w:rPr>
          <w:rFonts w:asciiTheme="minorHAnsi" w:hAnsiTheme="minorHAnsi" w:cstheme="minorHAnsi"/>
          <w:sz w:val="22"/>
          <w:szCs w:val="22"/>
        </w:rPr>
        <w:t>Luka Lindič</w:t>
      </w:r>
      <w:r w:rsidRPr="00FC5567">
        <w:rPr>
          <w:rFonts w:asciiTheme="minorHAnsi" w:hAnsiTheme="minorHAnsi" w:cstheme="minorHAnsi"/>
          <w:sz w:val="22"/>
          <w:szCs w:val="22"/>
        </w:rPr>
        <w:t xml:space="preserve">, najuspešnejša alpinistka je </w:t>
      </w:r>
      <w:r w:rsidR="000F410C" w:rsidRPr="00FC5567">
        <w:rPr>
          <w:rFonts w:asciiTheme="minorHAnsi" w:hAnsiTheme="minorHAnsi" w:cstheme="minorHAnsi"/>
          <w:sz w:val="22"/>
          <w:szCs w:val="22"/>
        </w:rPr>
        <w:t>Maja Lobnik</w:t>
      </w:r>
      <w:r w:rsidRPr="00FC5567">
        <w:rPr>
          <w:rFonts w:asciiTheme="minorHAnsi" w:hAnsiTheme="minorHAnsi" w:cstheme="minorHAnsi"/>
          <w:sz w:val="22"/>
          <w:szCs w:val="22"/>
        </w:rPr>
        <w:t xml:space="preserve">, najbolj </w:t>
      </w:r>
      <w:r w:rsidRPr="001949F5">
        <w:rPr>
          <w:rFonts w:asciiTheme="minorHAnsi" w:hAnsiTheme="minorHAnsi" w:cstheme="minorHAnsi"/>
          <w:sz w:val="22"/>
          <w:szCs w:val="22"/>
        </w:rPr>
        <w:t>perspektiven</w:t>
      </w:r>
      <w:r w:rsidR="0075751D" w:rsidRPr="001949F5">
        <w:rPr>
          <w:rFonts w:asciiTheme="minorHAnsi" w:hAnsiTheme="minorHAnsi" w:cstheme="minorHAnsi"/>
          <w:sz w:val="22"/>
          <w:szCs w:val="22"/>
        </w:rPr>
        <w:t xml:space="preserve"> alpinist</w:t>
      </w:r>
      <w:r w:rsidRPr="001949F5">
        <w:rPr>
          <w:rFonts w:asciiTheme="minorHAnsi" w:hAnsiTheme="minorHAnsi" w:cstheme="minorHAnsi"/>
          <w:sz w:val="22"/>
          <w:szCs w:val="22"/>
        </w:rPr>
        <w:t xml:space="preserve"> pa </w:t>
      </w:r>
      <w:r w:rsidR="000F410C" w:rsidRPr="001949F5">
        <w:rPr>
          <w:rFonts w:asciiTheme="minorHAnsi" w:hAnsiTheme="minorHAnsi" w:cstheme="minorHAnsi"/>
          <w:sz w:val="22"/>
          <w:szCs w:val="22"/>
        </w:rPr>
        <w:t>Luka Krajnc.</w:t>
      </w:r>
      <w:r w:rsidR="000F410C" w:rsidRPr="001949F5">
        <w:rPr>
          <w:rFonts w:asciiTheme="minorHAnsi" w:hAnsiTheme="minorHAnsi" w:cstheme="minorHAnsi"/>
          <w:sz w:val="22"/>
          <w:szCs w:val="22"/>
        </w:rPr>
        <w:br/>
      </w:r>
    </w:p>
    <w:p w:rsidR="000F410C" w:rsidRPr="00FC5567" w:rsidRDefault="000F410C" w:rsidP="000F410C">
      <w:pPr>
        <w:spacing w:after="0" w:line="240" w:lineRule="auto"/>
        <w:rPr>
          <w:rFonts w:eastAsia="Times New Roman" w:cs="Calibri"/>
          <w:lang w:eastAsia="sl-SI"/>
        </w:rPr>
      </w:pPr>
      <w:r w:rsidRPr="00FC5567">
        <w:rPr>
          <w:rFonts w:eastAsia="Times New Roman" w:cs="Calibri"/>
          <w:b/>
          <w:bCs/>
          <w:lang w:eastAsia="sl-SI"/>
        </w:rPr>
        <w:t>Alpinisti</w:t>
      </w:r>
      <w:r w:rsidRPr="00FC5567">
        <w:rPr>
          <w:rFonts w:eastAsia="Times New Roman" w:cs="Calibri"/>
          <w:lang w:eastAsia="sl-SI"/>
        </w:rPr>
        <w:br/>
      </w:r>
      <w:r w:rsidRPr="00FC5567">
        <w:rPr>
          <w:rFonts w:eastAsia="Times New Roman" w:cs="Calibri"/>
          <w:b/>
          <w:bCs/>
          <w:i/>
          <w:iCs/>
          <w:lang w:eastAsia="sl-SI"/>
        </w:rPr>
        <w:t>Luka Lindič (AO Celje-Matica) '88 - najuspešnejši alpinist</w:t>
      </w:r>
      <w:r w:rsidRPr="00FC5567">
        <w:rPr>
          <w:rFonts w:eastAsia="Times New Roman" w:cs="Calibri"/>
          <w:lang w:eastAsia="sl-SI"/>
        </w:rPr>
        <w:br/>
        <w:t>datum rojstva: 16.5.1988</w:t>
      </w:r>
      <w:r w:rsidRPr="00FC5567">
        <w:rPr>
          <w:rFonts w:eastAsia="Times New Roman" w:cs="Calibri"/>
          <w:lang w:eastAsia="sl-SI"/>
        </w:rPr>
        <w:br/>
        <w:t>alpinist od leta 2007</w:t>
      </w:r>
    </w:p>
    <w:p w:rsidR="000F410C" w:rsidRPr="00FC5567" w:rsidRDefault="000F410C" w:rsidP="000F410C">
      <w:pPr>
        <w:spacing w:after="0" w:line="240" w:lineRule="auto"/>
        <w:rPr>
          <w:rFonts w:eastAsia="Times New Roman" w:cs="Calibri"/>
          <w:lang w:eastAsia="sl-SI"/>
        </w:rPr>
      </w:pPr>
      <w:r w:rsidRPr="00FC5567">
        <w:rPr>
          <w:rFonts w:eastAsia="Times New Roman" w:cs="Calibri"/>
          <w:lang w:eastAsia="sl-SI"/>
        </w:rPr>
        <w:t xml:space="preserve">Luka Lindič pleza vsega skupaj 6 let. Prvih nekaj let je potrpežljivo zbiral kilometre v gorah v klasičnih smereh Kamniško Savinjskih in Julijskih </w:t>
      </w:r>
      <w:proofErr w:type="spellStart"/>
      <w:r w:rsidRPr="00FC5567">
        <w:rPr>
          <w:rFonts w:eastAsia="Times New Roman" w:cs="Calibri"/>
          <w:lang w:eastAsia="sl-SI"/>
        </w:rPr>
        <w:t>alp</w:t>
      </w:r>
      <w:proofErr w:type="spellEnd"/>
      <w:r w:rsidRPr="00FC5567">
        <w:rPr>
          <w:rFonts w:eastAsia="Times New Roman" w:cs="Calibri"/>
          <w:lang w:eastAsia="sl-SI"/>
        </w:rPr>
        <w:t>. Lani je bil proglašen za najperspektivnejšega alpinista. Je alpinist za katerega se zdi, da stvari tečejo same od sebe in predvsem nevsiljivo in brez velikega trušča. Pozimi je nadaljeval s težkimi kombiniranimi smermi. Nekaj načrtov se pozimi</w:t>
      </w:r>
      <w:r w:rsidR="001949F5">
        <w:rPr>
          <w:rFonts w:eastAsia="Times New Roman" w:cs="Calibri"/>
          <w:lang w:eastAsia="sl-SI"/>
        </w:rPr>
        <w:t xml:space="preserve"> </w:t>
      </w:r>
      <w:r w:rsidRPr="00FC5567">
        <w:rPr>
          <w:rFonts w:eastAsia="Times New Roman" w:cs="Calibri"/>
          <w:lang w:eastAsia="sl-SI"/>
        </w:rPr>
        <w:t>ni izšlo. Zato pa</w:t>
      </w:r>
      <w:r w:rsidR="001949F5">
        <w:rPr>
          <w:rFonts w:eastAsia="Times New Roman" w:cs="Calibri"/>
          <w:lang w:eastAsia="sl-SI"/>
        </w:rPr>
        <w:t xml:space="preserve"> </w:t>
      </w:r>
      <w:r w:rsidRPr="00FC5567">
        <w:rPr>
          <w:rFonts w:eastAsia="Times New Roman" w:cs="Calibri"/>
          <w:lang w:eastAsia="sl-SI"/>
        </w:rPr>
        <w:t xml:space="preserve">je še zgodaj spomladi navdušil z težkimi prostimi ponovitvami s klasičnim varovanjem v </w:t>
      </w:r>
      <w:proofErr w:type="spellStart"/>
      <w:r w:rsidRPr="00FC5567">
        <w:rPr>
          <w:rFonts w:eastAsia="Times New Roman" w:cs="Calibri"/>
          <w:lang w:eastAsia="sl-SI"/>
        </w:rPr>
        <w:t>Paklenici</w:t>
      </w:r>
      <w:proofErr w:type="spellEnd"/>
      <w:r w:rsidRPr="00FC5567">
        <w:rPr>
          <w:rFonts w:eastAsia="Times New Roman" w:cs="Calibri"/>
          <w:lang w:eastAsia="sl-SI"/>
        </w:rPr>
        <w:t xml:space="preserve">, nadaljeval pa doma, v Dolomitih in Alpah. Vrhunec je dosegel na odpravi v Indijo, kjer so v </w:t>
      </w:r>
      <w:proofErr w:type="spellStart"/>
      <w:r w:rsidRPr="00FC5567">
        <w:rPr>
          <w:rFonts w:eastAsia="Times New Roman" w:cs="Calibri"/>
          <w:lang w:eastAsia="sl-SI"/>
        </w:rPr>
        <w:t>Garwalu</w:t>
      </w:r>
      <w:proofErr w:type="spellEnd"/>
      <w:r w:rsidRPr="00FC5567">
        <w:rPr>
          <w:rFonts w:eastAsia="Times New Roman" w:cs="Calibri"/>
          <w:lang w:eastAsia="sl-SI"/>
        </w:rPr>
        <w:t xml:space="preserve"> s soplezalci </w:t>
      </w:r>
      <w:proofErr w:type="spellStart"/>
      <w:r w:rsidRPr="00FC5567">
        <w:rPr>
          <w:rFonts w:eastAsia="Times New Roman" w:cs="Calibri"/>
          <w:lang w:eastAsia="sl-SI"/>
        </w:rPr>
        <w:t>prepelzali</w:t>
      </w:r>
      <w:proofErr w:type="spellEnd"/>
      <w:r w:rsidRPr="00FC5567">
        <w:rPr>
          <w:rFonts w:eastAsia="Times New Roman" w:cs="Calibri"/>
          <w:lang w:eastAsia="sl-SI"/>
        </w:rPr>
        <w:t xml:space="preserve"> tri nove zahtevne smeri na </w:t>
      </w:r>
      <w:proofErr w:type="spellStart"/>
      <w:r w:rsidRPr="00FC5567">
        <w:rPr>
          <w:rFonts w:eastAsia="Times New Roman" w:cs="Calibri"/>
          <w:lang w:eastAsia="sl-SI"/>
        </w:rPr>
        <w:t>Baghiratije</w:t>
      </w:r>
      <w:proofErr w:type="spellEnd"/>
      <w:r w:rsidRPr="00FC5567">
        <w:rPr>
          <w:rFonts w:eastAsia="Times New Roman" w:cs="Calibri"/>
          <w:lang w:eastAsia="sl-SI"/>
        </w:rPr>
        <w:t xml:space="preserve"> IV, III in II. Zaradi umirjenega pristopa in velike zrelosti z gotovostjo stopa največjim dosežkom naproti.</w:t>
      </w:r>
    </w:p>
    <w:p w:rsidR="000F410C" w:rsidRPr="00FC5567" w:rsidRDefault="000F410C" w:rsidP="000F410C">
      <w:pPr>
        <w:spacing w:after="0" w:line="240" w:lineRule="auto"/>
        <w:rPr>
          <w:rFonts w:eastAsia="Times New Roman" w:cs="Calibri"/>
          <w:lang w:eastAsia="sl-SI"/>
        </w:rPr>
      </w:pPr>
      <w:r w:rsidRPr="00FC5567">
        <w:rPr>
          <w:rFonts w:eastAsia="Times New Roman" w:cs="Calibri"/>
          <w:lang w:eastAsia="sl-SI"/>
        </w:rPr>
        <w:t xml:space="preserve">• </w:t>
      </w:r>
      <w:proofErr w:type="spellStart"/>
      <w:r w:rsidRPr="00FC5567">
        <w:rPr>
          <w:rFonts w:eastAsia="Times New Roman" w:cs="Calibri"/>
          <w:lang w:eastAsia="sl-SI"/>
        </w:rPr>
        <w:t>Bhagirathi</w:t>
      </w:r>
      <w:proofErr w:type="spellEnd"/>
      <w:r w:rsidRPr="00FC5567">
        <w:rPr>
          <w:rFonts w:eastAsia="Times New Roman" w:cs="Calibri"/>
          <w:lang w:eastAsia="sl-SI"/>
        </w:rPr>
        <w:t xml:space="preserve"> 2 (6512 m): (ED+/ABO, 6b+, M8, WI6+, A0, 1300 m), PRV,</w:t>
      </w:r>
    </w:p>
    <w:p w:rsidR="000F410C" w:rsidRPr="00FC5567" w:rsidRDefault="000F410C" w:rsidP="000F410C">
      <w:pPr>
        <w:spacing w:after="0" w:line="240" w:lineRule="auto"/>
        <w:rPr>
          <w:rFonts w:eastAsia="Times New Roman" w:cs="Calibri"/>
          <w:lang w:eastAsia="sl-SI"/>
        </w:rPr>
      </w:pPr>
      <w:r w:rsidRPr="00FC5567">
        <w:rPr>
          <w:rFonts w:eastAsia="Times New Roman" w:cs="Calibri"/>
          <w:lang w:eastAsia="sl-SI"/>
        </w:rPr>
        <w:t xml:space="preserve">• </w:t>
      </w:r>
      <w:proofErr w:type="spellStart"/>
      <w:r w:rsidRPr="00FC5567">
        <w:rPr>
          <w:rFonts w:eastAsia="Times New Roman" w:cs="Calibri"/>
          <w:lang w:eastAsia="sl-SI"/>
        </w:rPr>
        <w:t>Bhagirathi</w:t>
      </w:r>
      <w:proofErr w:type="spellEnd"/>
      <w:r w:rsidRPr="00FC5567">
        <w:rPr>
          <w:rFonts w:eastAsia="Times New Roman" w:cs="Calibri"/>
          <w:lang w:eastAsia="sl-SI"/>
        </w:rPr>
        <w:t xml:space="preserve"> 3 (6454 m): (ED, 6b, M5, WI5, 1300 m), PRV,</w:t>
      </w:r>
    </w:p>
    <w:p w:rsidR="000F410C" w:rsidRPr="00FC5567" w:rsidRDefault="000F410C" w:rsidP="000F410C">
      <w:pPr>
        <w:spacing w:after="0" w:line="240" w:lineRule="auto"/>
        <w:rPr>
          <w:rFonts w:eastAsia="Times New Roman" w:cs="Calibri"/>
          <w:lang w:eastAsia="sl-SI"/>
        </w:rPr>
      </w:pPr>
      <w:r w:rsidRPr="00FC5567">
        <w:rPr>
          <w:rFonts w:eastAsia="Times New Roman" w:cs="Calibri"/>
          <w:lang w:eastAsia="sl-SI"/>
        </w:rPr>
        <w:t xml:space="preserve">• </w:t>
      </w:r>
      <w:proofErr w:type="spellStart"/>
      <w:r w:rsidRPr="00FC5567">
        <w:rPr>
          <w:rFonts w:eastAsia="Times New Roman" w:cs="Calibri"/>
          <w:lang w:eastAsia="sl-SI"/>
        </w:rPr>
        <w:t>Bhagirathi</w:t>
      </w:r>
      <w:proofErr w:type="spellEnd"/>
      <w:r w:rsidRPr="00FC5567">
        <w:rPr>
          <w:rFonts w:eastAsia="Times New Roman" w:cs="Calibri"/>
          <w:lang w:eastAsia="sl-SI"/>
        </w:rPr>
        <w:t xml:space="preserve"> 4 (~6200 m): (D+, 1000 m), PRV,</w:t>
      </w:r>
    </w:p>
    <w:p w:rsidR="000F410C" w:rsidRPr="00FC5567" w:rsidRDefault="000F410C" w:rsidP="000F410C">
      <w:pPr>
        <w:spacing w:after="0" w:line="240" w:lineRule="auto"/>
        <w:rPr>
          <w:rFonts w:eastAsia="Times New Roman" w:cs="Calibri"/>
          <w:lang w:eastAsia="sl-SI"/>
        </w:rPr>
      </w:pPr>
      <w:r w:rsidRPr="00FC5567">
        <w:rPr>
          <w:rFonts w:eastAsia="Times New Roman" w:cs="Calibri"/>
          <w:lang w:eastAsia="sl-SI"/>
        </w:rPr>
        <w:t xml:space="preserve">• </w:t>
      </w:r>
      <w:proofErr w:type="spellStart"/>
      <w:r w:rsidRPr="00FC5567">
        <w:rPr>
          <w:rFonts w:eastAsia="Times New Roman" w:cs="Calibri"/>
          <w:lang w:eastAsia="sl-SI"/>
        </w:rPr>
        <w:t>Paklenica</w:t>
      </w:r>
      <w:proofErr w:type="spellEnd"/>
      <w:r w:rsidRPr="00FC5567">
        <w:rPr>
          <w:rFonts w:eastAsia="Times New Roman" w:cs="Calibri"/>
          <w:lang w:eastAsia="sl-SI"/>
        </w:rPr>
        <w:t xml:space="preserve">: Življenje (VIII, 250 m), </w:t>
      </w:r>
      <w:proofErr w:type="spellStart"/>
      <w:r w:rsidRPr="00FC5567">
        <w:rPr>
          <w:rFonts w:eastAsia="Times New Roman" w:cs="Calibri"/>
          <w:lang w:eastAsia="sl-SI"/>
        </w:rPr>
        <w:t>1.PP</w:t>
      </w:r>
      <w:proofErr w:type="spellEnd"/>
      <w:r w:rsidRPr="00FC5567">
        <w:rPr>
          <w:rFonts w:eastAsia="Times New Roman" w:cs="Calibri"/>
          <w:lang w:eastAsia="sl-SI"/>
        </w:rPr>
        <w:t>,</w:t>
      </w:r>
    </w:p>
    <w:p w:rsidR="000F410C" w:rsidRPr="00FC5567" w:rsidRDefault="000F410C" w:rsidP="000F410C">
      <w:pPr>
        <w:spacing w:after="0" w:line="240" w:lineRule="auto"/>
        <w:rPr>
          <w:rFonts w:eastAsia="Times New Roman" w:cs="Calibri"/>
          <w:lang w:eastAsia="sl-SI"/>
        </w:rPr>
      </w:pPr>
      <w:r w:rsidRPr="00FC5567">
        <w:rPr>
          <w:rFonts w:eastAsia="Times New Roman" w:cs="Calibri"/>
          <w:lang w:eastAsia="sl-SI"/>
        </w:rPr>
        <w:t xml:space="preserve">• </w:t>
      </w:r>
      <w:proofErr w:type="spellStart"/>
      <w:r w:rsidRPr="00FC5567">
        <w:rPr>
          <w:rFonts w:eastAsia="Times New Roman" w:cs="Calibri"/>
          <w:lang w:eastAsia="sl-SI"/>
        </w:rPr>
        <w:t>Paklenica</w:t>
      </w:r>
      <w:proofErr w:type="spellEnd"/>
      <w:r w:rsidRPr="00FC5567">
        <w:rPr>
          <w:rFonts w:eastAsia="Times New Roman" w:cs="Calibri"/>
          <w:lang w:eastAsia="sl-SI"/>
        </w:rPr>
        <w:t xml:space="preserve">: Tango vertikal (VIII, 250 m), </w:t>
      </w:r>
      <w:proofErr w:type="spellStart"/>
      <w:r w:rsidRPr="00FC5567">
        <w:rPr>
          <w:rFonts w:eastAsia="Times New Roman" w:cs="Calibri"/>
          <w:lang w:eastAsia="sl-SI"/>
        </w:rPr>
        <w:t>1.PP</w:t>
      </w:r>
      <w:proofErr w:type="spellEnd"/>
      <w:r w:rsidRPr="00FC5567">
        <w:rPr>
          <w:rFonts w:eastAsia="Times New Roman" w:cs="Calibri"/>
          <w:lang w:eastAsia="sl-SI"/>
        </w:rPr>
        <w:t>,</w:t>
      </w:r>
    </w:p>
    <w:p w:rsidR="000F410C" w:rsidRPr="00FC5567" w:rsidRDefault="000F410C" w:rsidP="000F410C">
      <w:pPr>
        <w:spacing w:after="0" w:line="240" w:lineRule="auto"/>
        <w:rPr>
          <w:rFonts w:eastAsia="Times New Roman" w:cs="Calibri"/>
          <w:lang w:eastAsia="sl-SI"/>
        </w:rPr>
      </w:pPr>
      <w:r w:rsidRPr="00FC5567">
        <w:rPr>
          <w:rFonts w:eastAsia="Times New Roman" w:cs="Calibri"/>
          <w:lang w:eastAsia="sl-SI"/>
        </w:rPr>
        <w:t xml:space="preserve">• Travnik: </w:t>
      </w:r>
      <w:proofErr w:type="spellStart"/>
      <w:r w:rsidRPr="00FC5567">
        <w:rPr>
          <w:rFonts w:eastAsia="Times New Roman" w:cs="Calibri"/>
          <w:lang w:eastAsia="sl-SI"/>
        </w:rPr>
        <w:t>Via</w:t>
      </w:r>
      <w:proofErr w:type="spellEnd"/>
      <w:r w:rsidRPr="00FC5567">
        <w:rPr>
          <w:rFonts w:eastAsia="Times New Roman" w:cs="Calibri"/>
          <w:lang w:eastAsia="sl-SI"/>
        </w:rPr>
        <w:t xml:space="preserve"> </w:t>
      </w:r>
      <w:proofErr w:type="spellStart"/>
      <w:r w:rsidRPr="00FC5567">
        <w:rPr>
          <w:rFonts w:eastAsia="Times New Roman" w:cs="Calibri"/>
          <w:lang w:eastAsia="sl-SI"/>
        </w:rPr>
        <w:t>Montura</w:t>
      </w:r>
      <w:proofErr w:type="spellEnd"/>
      <w:r w:rsidRPr="00FC5567">
        <w:rPr>
          <w:rFonts w:eastAsia="Times New Roman" w:cs="Calibri"/>
          <w:lang w:eastAsia="sl-SI"/>
        </w:rPr>
        <w:t xml:space="preserve"> (VIII, 450 m) PRV,</w:t>
      </w:r>
    </w:p>
    <w:p w:rsidR="000F410C" w:rsidRPr="00FC5567" w:rsidRDefault="000F410C" w:rsidP="000F410C">
      <w:pPr>
        <w:spacing w:after="0" w:line="240" w:lineRule="auto"/>
        <w:rPr>
          <w:rFonts w:eastAsia="Times New Roman" w:cs="Calibri"/>
          <w:lang w:eastAsia="sl-SI"/>
        </w:rPr>
      </w:pPr>
      <w:r w:rsidRPr="00FC5567">
        <w:rPr>
          <w:rFonts w:eastAsia="Times New Roman" w:cs="Calibri"/>
          <w:lang w:eastAsia="sl-SI"/>
        </w:rPr>
        <w:t xml:space="preserve">• </w:t>
      </w:r>
      <w:proofErr w:type="spellStart"/>
      <w:r w:rsidRPr="00FC5567">
        <w:rPr>
          <w:rFonts w:eastAsia="Times New Roman" w:cs="Calibri"/>
          <w:lang w:eastAsia="sl-SI"/>
        </w:rPr>
        <w:t>Paklenica</w:t>
      </w:r>
      <w:proofErr w:type="spellEnd"/>
      <w:r w:rsidRPr="00FC5567">
        <w:rPr>
          <w:rFonts w:eastAsia="Times New Roman" w:cs="Calibri"/>
          <w:lang w:eastAsia="sl-SI"/>
        </w:rPr>
        <w:t xml:space="preserve">: </w:t>
      </w:r>
      <w:proofErr w:type="spellStart"/>
      <w:r w:rsidRPr="00FC5567">
        <w:rPr>
          <w:rFonts w:eastAsia="Times New Roman" w:cs="Calibri"/>
          <w:lang w:eastAsia="sl-SI"/>
        </w:rPr>
        <w:t>Mjesečina</w:t>
      </w:r>
      <w:proofErr w:type="spellEnd"/>
      <w:r w:rsidRPr="00FC5567">
        <w:rPr>
          <w:rFonts w:eastAsia="Times New Roman" w:cs="Calibri"/>
          <w:lang w:eastAsia="sl-SI"/>
        </w:rPr>
        <w:t xml:space="preserve"> (7c+, 350 m),</w:t>
      </w:r>
    </w:p>
    <w:p w:rsidR="000F410C" w:rsidRPr="00FC5567" w:rsidRDefault="000F410C" w:rsidP="000F410C">
      <w:pPr>
        <w:spacing w:after="0" w:line="240" w:lineRule="auto"/>
        <w:rPr>
          <w:rFonts w:eastAsia="Times New Roman" w:cs="Calibri"/>
          <w:lang w:eastAsia="sl-SI"/>
        </w:rPr>
      </w:pPr>
      <w:r w:rsidRPr="00FC5567">
        <w:rPr>
          <w:rFonts w:eastAsia="Times New Roman" w:cs="Calibri"/>
          <w:lang w:eastAsia="sl-SI"/>
        </w:rPr>
        <w:t xml:space="preserve">• Punta </w:t>
      </w:r>
      <w:proofErr w:type="spellStart"/>
      <w:r w:rsidRPr="00FC5567">
        <w:rPr>
          <w:rFonts w:eastAsia="Times New Roman" w:cs="Calibri"/>
          <w:lang w:eastAsia="sl-SI"/>
        </w:rPr>
        <w:t>Brendler</w:t>
      </w:r>
      <w:proofErr w:type="spellEnd"/>
      <w:r w:rsidRPr="00FC5567">
        <w:rPr>
          <w:rFonts w:eastAsia="Times New Roman" w:cs="Calibri"/>
          <w:lang w:eastAsia="sl-SI"/>
        </w:rPr>
        <w:t xml:space="preserve">: </w:t>
      </w:r>
      <w:proofErr w:type="spellStart"/>
      <w:r w:rsidRPr="00FC5567">
        <w:rPr>
          <w:rFonts w:eastAsia="Times New Roman" w:cs="Calibri"/>
          <w:lang w:eastAsia="sl-SI"/>
        </w:rPr>
        <w:t>Nero</w:t>
      </w:r>
      <w:proofErr w:type="spellEnd"/>
      <w:r w:rsidRPr="00FC5567">
        <w:rPr>
          <w:rFonts w:eastAsia="Times New Roman" w:cs="Calibri"/>
          <w:lang w:eastAsia="sl-SI"/>
        </w:rPr>
        <w:t xml:space="preserve"> </w:t>
      </w:r>
      <w:proofErr w:type="spellStart"/>
      <w:r w:rsidRPr="00FC5567">
        <w:rPr>
          <w:rFonts w:eastAsia="Times New Roman" w:cs="Calibri"/>
          <w:lang w:eastAsia="sl-SI"/>
        </w:rPr>
        <w:t>su</w:t>
      </w:r>
      <w:proofErr w:type="spellEnd"/>
      <w:r w:rsidRPr="00FC5567">
        <w:rPr>
          <w:rFonts w:eastAsia="Times New Roman" w:cs="Calibri"/>
          <w:lang w:eastAsia="sl-SI"/>
        </w:rPr>
        <w:t xml:space="preserve"> </w:t>
      </w:r>
      <w:proofErr w:type="spellStart"/>
      <w:r w:rsidRPr="00FC5567">
        <w:rPr>
          <w:rFonts w:eastAsia="Times New Roman" w:cs="Calibri"/>
          <w:lang w:eastAsia="sl-SI"/>
        </w:rPr>
        <w:t>Bianco</w:t>
      </w:r>
      <w:proofErr w:type="spellEnd"/>
      <w:r w:rsidRPr="00FC5567">
        <w:rPr>
          <w:rFonts w:eastAsia="Times New Roman" w:cs="Calibri"/>
          <w:lang w:eastAsia="sl-SI"/>
        </w:rPr>
        <w:t xml:space="preserve"> (7b, 950 m) 1.P.</w:t>
      </w:r>
    </w:p>
    <w:p w:rsidR="0046628C" w:rsidRPr="00FC5567" w:rsidRDefault="0046628C" w:rsidP="000F410C">
      <w:pPr>
        <w:spacing w:after="0" w:line="240" w:lineRule="auto"/>
        <w:rPr>
          <w:rFonts w:asciiTheme="minorHAnsi" w:eastAsia="Times New Roman" w:hAnsiTheme="minorHAnsi" w:cstheme="minorHAnsi"/>
          <w:b/>
          <w:bCs/>
          <w:i/>
          <w:iCs/>
          <w:lang w:eastAsia="sl-SI"/>
        </w:rPr>
      </w:pPr>
    </w:p>
    <w:p w:rsidR="000F410C" w:rsidRPr="00FC5567" w:rsidRDefault="000F410C" w:rsidP="000F410C">
      <w:pPr>
        <w:spacing w:after="0" w:line="240" w:lineRule="auto"/>
        <w:rPr>
          <w:rFonts w:eastAsia="Times New Roman" w:cs="Calibri"/>
          <w:lang w:eastAsia="sl-SI"/>
        </w:rPr>
      </w:pPr>
      <w:r w:rsidRPr="00FC5567">
        <w:rPr>
          <w:rFonts w:eastAsia="Times New Roman" w:cs="Calibri"/>
          <w:b/>
          <w:bCs/>
          <w:i/>
          <w:iCs/>
          <w:lang w:eastAsia="sl-SI"/>
        </w:rPr>
        <w:t>Rok Blagus (AO Ljubljana-Matica) - nagrada za posebne dosežke</w:t>
      </w:r>
      <w:r w:rsidRPr="00FC5567">
        <w:rPr>
          <w:rFonts w:eastAsia="Times New Roman" w:cs="Calibri"/>
          <w:lang w:eastAsia="sl-SI"/>
        </w:rPr>
        <w:br/>
        <w:t xml:space="preserve">Ob solidnem športnoplezalnem nivoju vedno opravi kakšno dobro prosto ponovitev v gorah, letos se je po poškodbi dokončno vrnil tudi na </w:t>
      </w:r>
      <w:proofErr w:type="spellStart"/>
      <w:r w:rsidRPr="00FC5567">
        <w:rPr>
          <w:rFonts w:eastAsia="Times New Roman" w:cs="Calibri"/>
          <w:lang w:eastAsia="sl-SI"/>
        </w:rPr>
        <w:t>odpravarskem</w:t>
      </w:r>
      <w:proofErr w:type="spellEnd"/>
      <w:r w:rsidRPr="00FC5567">
        <w:rPr>
          <w:rFonts w:eastAsia="Times New Roman" w:cs="Calibri"/>
          <w:lang w:eastAsia="sl-SI"/>
        </w:rPr>
        <w:t xml:space="preserve"> področju in skupaj s soplezalci preplezal tri nove smeri v </w:t>
      </w:r>
      <w:proofErr w:type="spellStart"/>
      <w:r w:rsidRPr="00FC5567">
        <w:rPr>
          <w:rFonts w:eastAsia="Times New Roman" w:cs="Calibri"/>
          <w:lang w:eastAsia="sl-SI"/>
        </w:rPr>
        <w:t>Baghiratijih</w:t>
      </w:r>
      <w:proofErr w:type="spellEnd"/>
      <w:r w:rsidRPr="00FC5567">
        <w:rPr>
          <w:rFonts w:eastAsia="Times New Roman" w:cs="Calibri"/>
          <w:lang w:eastAsia="sl-SI"/>
        </w:rPr>
        <w:t>.</w:t>
      </w:r>
      <w:r w:rsidRPr="00FC5567">
        <w:rPr>
          <w:rFonts w:eastAsia="Times New Roman" w:cs="Calibri"/>
          <w:lang w:eastAsia="sl-SI"/>
        </w:rPr>
        <w:br/>
        <w:t xml:space="preserve">• </w:t>
      </w:r>
      <w:proofErr w:type="spellStart"/>
      <w:r w:rsidRPr="00FC5567">
        <w:rPr>
          <w:rFonts w:eastAsia="Times New Roman" w:cs="Calibri"/>
          <w:lang w:eastAsia="sl-SI"/>
        </w:rPr>
        <w:t>Bhagirathi</w:t>
      </w:r>
      <w:proofErr w:type="spellEnd"/>
      <w:r w:rsidRPr="00FC5567">
        <w:rPr>
          <w:rFonts w:eastAsia="Times New Roman" w:cs="Calibri"/>
          <w:lang w:eastAsia="sl-SI"/>
        </w:rPr>
        <w:t xml:space="preserve"> 2 (6512 m): (ED+/ABO, 6b+, M8, WI6+, A0, 1300 m), PRV,</w:t>
      </w:r>
    </w:p>
    <w:p w:rsidR="000F410C" w:rsidRPr="00FC5567" w:rsidRDefault="000F410C" w:rsidP="000F410C">
      <w:pPr>
        <w:spacing w:after="0" w:line="240" w:lineRule="auto"/>
        <w:rPr>
          <w:rFonts w:eastAsia="Times New Roman" w:cs="Calibri"/>
          <w:lang w:eastAsia="sl-SI"/>
        </w:rPr>
      </w:pPr>
      <w:r w:rsidRPr="00FC5567">
        <w:rPr>
          <w:rFonts w:eastAsia="Times New Roman" w:cs="Calibri"/>
          <w:lang w:eastAsia="sl-SI"/>
        </w:rPr>
        <w:t xml:space="preserve">• </w:t>
      </w:r>
      <w:proofErr w:type="spellStart"/>
      <w:r w:rsidRPr="00FC5567">
        <w:rPr>
          <w:rFonts w:eastAsia="Times New Roman" w:cs="Calibri"/>
          <w:lang w:eastAsia="sl-SI"/>
        </w:rPr>
        <w:t>Bhagirathi</w:t>
      </w:r>
      <w:proofErr w:type="spellEnd"/>
      <w:r w:rsidRPr="00FC5567">
        <w:rPr>
          <w:rFonts w:eastAsia="Times New Roman" w:cs="Calibri"/>
          <w:lang w:eastAsia="sl-SI"/>
        </w:rPr>
        <w:t xml:space="preserve"> 3 (6454 m): (ED, 6b, M5, WI5, 1300 m), PRV,</w:t>
      </w:r>
    </w:p>
    <w:p w:rsidR="000F410C" w:rsidRPr="00FC5567" w:rsidRDefault="000F410C" w:rsidP="000F410C">
      <w:pPr>
        <w:spacing w:after="0" w:line="240" w:lineRule="auto"/>
        <w:rPr>
          <w:rFonts w:eastAsia="Times New Roman" w:cs="Calibri"/>
          <w:lang w:eastAsia="sl-SI"/>
        </w:rPr>
      </w:pPr>
      <w:r w:rsidRPr="00FC5567">
        <w:rPr>
          <w:rFonts w:eastAsia="Times New Roman" w:cs="Calibri"/>
          <w:lang w:eastAsia="sl-SI"/>
        </w:rPr>
        <w:t xml:space="preserve">• </w:t>
      </w:r>
      <w:proofErr w:type="spellStart"/>
      <w:r w:rsidRPr="00FC5567">
        <w:rPr>
          <w:rFonts w:eastAsia="Times New Roman" w:cs="Calibri"/>
          <w:lang w:eastAsia="sl-SI"/>
        </w:rPr>
        <w:t>Bhagirathi</w:t>
      </w:r>
      <w:proofErr w:type="spellEnd"/>
      <w:r w:rsidRPr="00FC5567">
        <w:rPr>
          <w:rFonts w:eastAsia="Times New Roman" w:cs="Calibri"/>
          <w:lang w:eastAsia="sl-SI"/>
        </w:rPr>
        <w:t xml:space="preserve"> 4 (~6200 m): (D+, 1000 m), PRV,</w:t>
      </w:r>
    </w:p>
    <w:p w:rsidR="000F410C" w:rsidRPr="00FC5567" w:rsidRDefault="000F410C" w:rsidP="000F410C">
      <w:pPr>
        <w:spacing w:after="0" w:line="240" w:lineRule="auto"/>
        <w:rPr>
          <w:rFonts w:eastAsia="Times New Roman" w:cs="Calibri"/>
          <w:lang w:eastAsia="sl-SI"/>
        </w:rPr>
      </w:pPr>
      <w:r w:rsidRPr="00FC5567">
        <w:rPr>
          <w:rFonts w:eastAsia="Times New Roman" w:cs="Calibri"/>
          <w:lang w:eastAsia="sl-SI"/>
        </w:rPr>
        <w:t>• Dolomiti: Zahodna Cina: Akut (8a, 500 m),</w:t>
      </w:r>
    </w:p>
    <w:p w:rsidR="000F410C" w:rsidRPr="00FC5567" w:rsidRDefault="000F410C" w:rsidP="000F410C">
      <w:pPr>
        <w:spacing w:after="0" w:line="240" w:lineRule="auto"/>
        <w:rPr>
          <w:rFonts w:eastAsia="Times New Roman" w:cs="Calibri"/>
          <w:lang w:eastAsia="sl-SI"/>
        </w:rPr>
      </w:pPr>
      <w:r w:rsidRPr="00FC5567">
        <w:rPr>
          <w:rFonts w:eastAsia="Times New Roman" w:cs="Calibri"/>
          <w:lang w:eastAsia="sl-SI"/>
        </w:rPr>
        <w:t>• Triglav: Obraz Sfinge + Jugov steber (XI+, V, 1000 m),</w:t>
      </w:r>
    </w:p>
    <w:p w:rsidR="000F410C" w:rsidRPr="00FC5567" w:rsidRDefault="000F410C" w:rsidP="000F410C">
      <w:pPr>
        <w:spacing w:after="0" w:line="240" w:lineRule="auto"/>
        <w:rPr>
          <w:rFonts w:eastAsia="Times New Roman" w:cs="Calibri"/>
          <w:lang w:eastAsia="sl-SI"/>
        </w:rPr>
      </w:pPr>
      <w:r w:rsidRPr="00FC5567">
        <w:rPr>
          <w:rFonts w:eastAsia="Times New Roman" w:cs="Calibri"/>
          <w:lang w:eastAsia="sl-SI"/>
        </w:rPr>
        <w:t xml:space="preserve">• Cima </w:t>
      </w:r>
      <w:proofErr w:type="spellStart"/>
      <w:r w:rsidRPr="00FC5567">
        <w:rPr>
          <w:rFonts w:eastAsia="Times New Roman" w:cs="Calibri"/>
          <w:lang w:eastAsia="sl-SI"/>
        </w:rPr>
        <w:t>Scotoni</w:t>
      </w:r>
      <w:proofErr w:type="spellEnd"/>
      <w:r w:rsidRPr="00FC5567">
        <w:rPr>
          <w:rFonts w:eastAsia="Times New Roman" w:cs="Calibri"/>
          <w:lang w:eastAsia="sl-SI"/>
        </w:rPr>
        <w:t xml:space="preserve">: </w:t>
      </w:r>
      <w:proofErr w:type="spellStart"/>
      <w:r w:rsidRPr="00FC5567">
        <w:rPr>
          <w:rFonts w:eastAsia="Times New Roman" w:cs="Calibri"/>
          <w:lang w:eastAsia="sl-SI"/>
        </w:rPr>
        <w:t>Scotonata</w:t>
      </w:r>
      <w:proofErr w:type="spellEnd"/>
      <w:r w:rsidRPr="00FC5567">
        <w:rPr>
          <w:rFonts w:eastAsia="Times New Roman" w:cs="Calibri"/>
          <w:lang w:eastAsia="sl-SI"/>
        </w:rPr>
        <w:t xml:space="preserve"> </w:t>
      </w:r>
      <w:proofErr w:type="spellStart"/>
      <w:r w:rsidRPr="00FC5567">
        <w:rPr>
          <w:rFonts w:eastAsia="Times New Roman" w:cs="Calibri"/>
          <w:lang w:eastAsia="sl-SI"/>
        </w:rPr>
        <w:t>galactica</w:t>
      </w:r>
      <w:proofErr w:type="spellEnd"/>
      <w:r w:rsidRPr="00FC5567">
        <w:rPr>
          <w:rFonts w:eastAsia="Times New Roman" w:cs="Calibri"/>
          <w:lang w:eastAsia="sl-SI"/>
        </w:rPr>
        <w:t xml:space="preserve"> (7b+, 450 m), NP.</w:t>
      </w:r>
    </w:p>
    <w:p w:rsidR="0046628C" w:rsidRPr="00FC5567" w:rsidRDefault="0046628C" w:rsidP="000F410C">
      <w:pPr>
        <w:spacing w:after="0" w:line="240" w:lineRule="auto"/>
        <w:rPr>
          <w:rFonts w:asciiTheme="minorHAnsi" w:eastAsia="Times New Roman" w:hAnsiTheme="minorHAnsi" w:cstheme="minorHAnsi"/>
          <w:b/>
          <w:bCs/>
          <w:i/>
          <w:iCs/>
          <w:lang w:eastAsia="sl-SI"/>
        </w:rPr>
      </w:pPr>
    </w:p>
    <w:p w:rsidR="000F410C" w:rsidRPr="00FC5567" w:rsidRDefault="000F410C" w:rsidP="000F410C">
      <w:pPr>
        <w:spacing w:after="0" w:line="240" w:lineRule="auto"/>
        <w:rPr>
          <w:rFonts w:eastAsia="Times New Roman" w:cs="Calibri"/>
          <w:lang w:eastAsia="sl-SI"/>
        </w:rPr>
      </w:pPr>
      <w:r w:rsidRPr="00FC5567">
        <w:rPr>
          <w:rFonts w:eastAsia="Times New Roman" w:cs="Calibri"/>
          <w:b/>
          <w:bCs/>
          <w:i/>
          <w:iCs/>
          <w:lang w:eastAsia="sl-SI"/>
        </w:rPr>
        <w:t>Andrej Grmovšek (AO Kozjak) - nagrada za posebne dosežke</w:t>
      </w:r>
      <w:r w:rsidRPr="00FC5567">
        <w:rPr>
          <w:rFonts w:eastAsia="Times New Roman" w:cs="Calibri"/>
          <w:lang w:eastAsia="sl-SI"/>
        </w:rPr>
        <w:br/>
        <w:t xml:space="preserve">Andrej nas že dolga leta razvaja z odličnimi prostimi ponovitvami v gorah, tokrat je poleg znanih Dolomitov dodal še Maroko. Letos pa je temu dodal še najtežjo </w:t>
      </w:r>
      <w:proofErr w:type="spellStart"/>
      <w:r w:rsidRPr="00FC5567">
        <w:rPr>
          <w:rFonts w:eastAsia="Times New Roman" w:cs="Calibri"/>
          <w:lang w:eastAsia="sl-SI"/>
        </w:rPr>
        <w:t>večraztežajev</w:t>
      </w:r>
      <w:proofErr w:type="spellEnd"/>
      <w:r w:rsidRPr="00FC5567">
        <w:rPr>
          <w:rFonts w:eastAsia="Times New Roman" w:cs="Calibri"/>
          <w:lang w:eastAsia="sl-SI"/>
        </w:rPr>
        <w:t xml:space="preserve"> dolgo smer (M11). Z zlatimi črkami pa bi moral biti zapisan nov mejnik za slovenski alpinizem s prosto in na pogled preplezano smerjo No siesta (M8) v </w:t>
      </w:r>
      <w:proofErr w:type="spellStart"/>
      <w:r w:rsidRPr="00FC5567">
        <w:rPr>
          <w:rFonts w:eastAsia="Times New Roman" w:cs="Calibri"/>
          <w:lang w:eastAsia="sl-SI"/>
        </w:rPr>
        <w:t>Grandess</w:t>
      </w:r>
      <w:proofErr w:type="spellEnd"/>
      <w:r w:rsidRPr="00FC5567">
        <w:rPr>
          <w:rFonts w:eastAsia="Times New Roman" w:cs="Calibri"/>
          <w:lang w:eastAsia="sl-SI"/>
        </w:rPr>
        <w:t xml:space="preserve"> </w:t>
      </w:r>
      <w:proofErr w:type="spellStart"/>
      <w:r w:rsidRPr="00FC5567">
        <w:rPr>
          <w:rFonts w:eastAsia="Times New Roman" w:cs="Calibri"/>
          <w:lang w:eastAsia="sl-SI"/>
        </w:rPr>
        <w:t>Jorasses</w:t>
      </w:r>
      <w:proofErr w:type="spellEnd"/>
      <w:r w:rsidRPr="00FC5567">
        <w:rPr>
          <w:rFonts w:eastAsia="Times New Roman" w:cs="Calibri"/>
          <w:lang w:eastAsia="sl-SI"/>
        </w:rPr>
        <w:t>.</w:t>
      </w:r>
      <w:r w:rsidRPr="00FC5567">
        <w:rPr>
          <w:rFonts w:eastAsia="Times New Roman" w:cs="Calibri"/>
          <w:lang w:eastAsia="sl-SI"/>
        </w:rPr>
        <w:br/>
        <w:t xml:space="preserve">• Alpe: </w:t>
      </w:r>
      <w:proofErr w:type="spellStart"/>
      <w:r w:rsidRPr="00FC5567">
        <w:rPr>
          <w:rFonts w:eastAsia="Times New Roman" w:cs="Calibri"/>
          <w:lang w:eastAsia="sl-SI"/>
        </w:rPr>
        <w:t>Grandess</w:t>
      </w:r>
      <w:proofErr w:type="spellEnd"/>
      <w:r w:rsidRPr="00FC5567">
        <w:rPr>
          <w:rFonts w:eastAsia="Times New Roman" w:cs="Calibri"/>
          <w:lang w:eastAsia="sl-SI"/>
        </w:rPr>
        <w:t xml:space="preserve"> </w:t>
      </w:r>
      <w:proofErr w:type="spellStart"/>
      <w:r w:rsidRPr="00FC5567">
        <w:rPr>
          <w:rFonts w:eastAsia="Times New Roman" w:cs="Calibri"/>
          <w:lang w:eastAsia="sl-SI"/>
        </w:rPr>
        <w:t>jorasses</w:t>
      </w:r>
      <w:proofErr w:type="spellEnd"/>
      <w:r w:rsidRPr="00FC5567">
        <w:rPr>
          <w:rFonts w:eastAsia="Times New Roman" w:cs="Calibri"/>
          <w:lang w:eastAsia="sl-SI"/>
        </w:rPr>
        <w:t xml:space="preserve">: No siesta (VI+, M8, AI5 1100 m), </w:t>
      </w:r>
      <w:proofErr w:type="spellStart"/>
      <w:r w:rsidRPr="00FC5567">
        <w:rPr>
          <w:rFonts w:eastAsia="Times New Roman" w:cs="Calibri"/>
          <w:lang w:eastAsia="sl-SI"/>
        </w:rPr>
        <w:t>2.PP</w:t>
      </w:r>
      <w:proofErr w:type="spellEnd"/>
      <w:r w:rsidRPr="00FC5567">
        <w:rPr>
          <w:rFonts w:eastAsia="Times New Roman" w:cs="Calibri"/>
          <w:lang w:eastAsia="sl-SI"/>
        </w:rPr>
        <w:t>, NP,</w:t>
      </w:r>
    </w:p>
    <w:p w:rsidR="000F410C" w:rsidRPr="00FC5567" w:rsidRDefault="000F410C" w:rsidP="000F410C">
      <w:pPr>
        <w:spacing w:after="0" w:line="240" w:lineRule="auto"/>
        <w:rPr>
          <w:rFonts w:eastAsia="Times New Roman" w:cs="Calibri"/>
          <w:lang w:eastAsia="sl-SI"/>
        </w:rPr>
      </w:pPr>
      <w:r w:rsidRPr="00FC5567">
        <w:rPr>
          <w:rFonts w:eastAsia="Times New Roman" w:cs="Calibri"/>
          <w:lang w:eastAsia="sl-SI"/>
        </w:rPr>
        <w:t xml:space="preserve">• </w:t>
      </w:r>
      <w:proofErr w:type="spellStart"/>
      <w:r w:rsidRPr="00FC5567">
        <w:rPr>
          <w:rFonts w:eastAsia="Times New Roman" w:cs="Calibri"/>
          <w:lang w:eastAsia="sl-SI"/>
        </w:rPr>
        <w:t>Langentall</w:t>
      </w:r>
      <w:proofErr w:type="spellEnd"/>
      <w:r w:rsidRPr="00FC5567">
        <w:rPr>
          <w:rFonts w:eastAsia="Times New Roman" w:cs="Calibri"/>
          <w:lang w:eastAsia="sl-SI"/>
        </w:rPr>
        <w:t xml:space="preserve">: </w:t>
      </w:r>
      <w:proofErr w:type="spellStart"/>
      <w:r w:rsidRPr="00FC5567">
        <w:rPr>
          <w:rFonts w:eastAsia="Times New Roman" w:cs="Calibri"/>
          <w:lang w:eastAsia="sl-SI"/>
        </w:rPr>
        <w:t>Iluminati</w:t>
      </w:r>
      <w:proofErr w:type="spellEnd"/>
      <w:r w:rsidRPr="00FC5567">
        <w:rPr>
          <w:rFonts w:eastAsia="Times New Roman" w:cs="Calibri"/>
          <w:lang w:eastAsia="sl-SI"/>
        </w:rPr>
        <w:t xml:space="preserve"> (M11, WI6+, 170 m),</w:t>
      </w:r>
    </w:p>
    <w:p w:rsidR="000F410C" w:rsidRPr="00FC5567" w:rsidRDefault="000F410C" w:rsidP="000F410C">
      <w:pPr>
        <w:spacing w:after="0" w:line="240" w:lineRule="auto"/>
        <w:rPr>
          <w:rFonts w:eastAsia="Times New Roman" w:cs="Calibri"/>
          <w:lang w:eastAsia="sl-SI"/>
        </w:rPr>
      </w:pPr>
      <w:r w:rsidRPr="00FC5567">
        <w:rPr>
          <w:rFonts w:eastAsia="Times New Roman" w:cs="Calibri"/>
          <w:lang w:eastAsia="sl-SI"/>
        </w:rPr>
        <w:t xml:space="preserve">• </w:t>
      </w:r>
      <w:proofErr w:type="spellStart"/>
      <w:r w:rsidRPr="00FC5567">
        <w:rPr>
          <w:rFonts w:eastAsia="Times New Roman" w:cs="Calibri"/>
          <w:lang w:eastAsia="sl-SI"/>
        </w:rPr>
        <w:t>Torre</w:t>
      </w:r>
      <w:proofErr w:type="spellEnd"/>
      <w:r w:rsidRPr="00FC5567">
        <w:rPr>
          <w:rFonts w:eastAsia="Times New Roman" w:cs="Calibri"/>
          <w:lang w:eastAsia="sl-SI"/>
        </w:rPr>
        <w:t xml:space="preserve"> </w:t>
      </w:r>
      <w:proofErr w:type="spellStart"/>
      <w:r w:rsidRPr="00FC5567">
        <w:rPr>
          <w:rFonts w:eastAsia="Times New Roman" w:cs="Calibri"/>
          <w:lang w:eastAsia="sl-SI"/>
        </w:rPr>
        <w:t>Trieste</w:t>
      </w:r>
      <w:proofErr w:type="spellEnd"/>
      <w:r w:rsidRPr="00FC5567">
        <w:rPr>
          <w:rFonts w:eastAsia="Times New Roman" w:cs="Calibri"/>
          <w:lang w:eastAsia="sl-SI"/>
        </w:rPr>
        <w:t xml:space="preserve">, </w:t>
      </w:r>
      <w:proofErr w:type="spellStart"/>
      <w:r w:rsidRPr="00FC5567">
        <w:rPr>
          <w:rFonts w:eastAsia="Times New Roman" w:cs="Calibri"/>
          <w:lang w:eastAsia="sl-SI"/>
        </w:rPr>
        <w:t>Donnafugata</w:t>
      </w:r>
      <w:proofErr w:type="spellEnd"/>
      <w:r w:rsidRPr="00FC5567">
        <w:rPr>
          <w:rFonts w:eastAsia="Times New Roman" w:cs="Calibri"/>
          <w:lang w:eastAsia="sl-SI"/>
        </w:rPr>
        <w:t xml:space="preserve"> (8a, 700 m),</w:t>
      </w:r>
    </w:p>
    <w:p w:rsidR="000F410C" w:rsidRPr="00FC5567" w:rsidRDefault="000F410C" w:rsidP="000F410C">
      <w:pPr>
        <w:spacing w:after="0" w:line="240" w:lineRule="auto"/>
        <w:rPr>
          <w:rFonts w:eastAsia="Times New Roman" w:cs="Calibri"/>
          <w:lang w:eastAsia="sl-SI"/>
        </w:rPr>
      </w:pPr>
      <w:r w:rsidRPr="00FC5567">
        <w:rPr>
          <w:rFonts w:eastAsia="Times New Roman" w:cs="Calibri"/>
          <w:lang w:eastAsia="sl-SI"/>
        </w:rPr>
        <w:t xml:space="preserve">• </w:t>
      </w:r>
      <w:proofErr w:type="spellStart"/>
      <w:r w:rsidRPr="00FC5567">
        <w:rPr>
          <w:rFonts w:eastAsia="Times New Roman" w:cs="Calibri"/>
          <w:lang w:eastAsia="sl-SI"/>
        </w:rPr>
        <w:t>Tagojimt</w:t>
      </w:r>
      <w:proofErr w:type="spellEnd"/>
      <w:r w:rsidRPr="00FC5567">
        <w:rPr>
          <w:rFonts w:eastAsia="Times New Roman" w:cs="Calibri"/>
          <w:lang w:eastAsia="sl-SI"/>
        </w:rPr>
        <w:t xml:space="preserve"> N'</w:t>
      </w:r>
      <w:proofErr w:type="spellStart"/>
      <w:r w:rsidRPr="00FC5567">
        <w:rPr>
          <w:rFonts w:eastAsia="Times New Roman" w:cs="Calibri"/>
          <w:lang w:eastAsia="sl-SI"/>
        </w:rPr>
        <w:t>Tsouiant</w:t>
      </w:r>
      <w:proofErr w:type="spellEnd"/>
      <w:r w:rsidRPr="00FC5567">
        <w:rPr>
          <w:rFonts w:eastAsia="Times New Roman" w:cs="Calibri"/>
          <w:lang w:eastAsia="sl-SI"/>
        </w:rPr>
        <w:t>, Kozmična streha (-IX, 700 m),</w:t>
      </w:r>
    </w:p>
    <w:p w:rsidR="000F410C" w:rsidRPr="00FC5567" w:rsidRDefault="000F410C" w:rsidP="000F410C">
      <w:pPr>
        <w:spacing w:after="0" w:line="240" w:lineRule="auto"/>
        <w:rPr>
          <w:rFonts w:eastAsia="Times New Roman" w:cs="Calibri"/>
          <w:lang w:eastAsia="sl-SI"/>
        </w:rPr>
      </w:pPr>
      <w:r w:rsidRPr="00FC5567">
        <w:rPr>
          <w:rFonts w:eastAsia="Times New Roman" w:cs="Calibri"/>
          <w:lang w:eastAsia="sl-SI"/>
        </w:rPr>
        <w:t xml:space="preserve">• Trident </w:t>
      </w:r>
      <w:proofErr w:type="spellStart"/>
      <w:r w:rsidRPr="00FC5567">
        <w:rPr>
          <w:rFonts w:eastAsia="Times New Roman" w:cs="Calibri"/>
          <w:lang w:eastAsia="sl-SI"/>
        </w:rPr>
        <w:t>du</w:t>
      </w:r>
      <w:proofErr w:type="spellEnd"/>
      <w:r w:rsidRPr="00FC5567">
        <w:rPr>
          <w:rFonts w:eastAsia="Times New Roman" w:cs="Calibri"/>
          <w:lang w:eastAsia="sl-SI"/>
        </w:rPr>
        <w:t xml:space="preserve"> </w:t>
      </w:r>
      <w:proofErr w:type="spellStart"/>
      <w:r w:rsidRPr="00FC5567">
        <w:rPr>
          <w:rFonts w:eastAsia="Times New Roman" w:cs="Calibri"/>
          <w:lang w:eastAsia="sl-SI"/>
        </w:rPr>
        <w:t>Tacul</w:t>
      </w:r>
      <w:proofErr w:type="spellEnd"/>
      <w:r w:rsidRPr="00FC5567">
        <w:rPr>
          <w:rFonts w:eastAsia="Times New Roman" w:cs="Calibri"/>
          <w:lang w:eastAsia="sl-SI"/>
        </w:rPr>
        <w:t xml:space="preserve">, Les </w:t>
      </w:r>
      <w:proofErr w:type="spellStart"/>
      <w:r w:rsidRPr="00FC5567">
        <w:rPr>
          <w:rFonts w:eastAsia="Times New Roman" w:cs="Calibri"/>
          <w:lang w:eastAsia="sl-SI"/>
        </w:rPr>
        <w:t>intouchables</w:t>
      </w:r>
      <w:proofErr w:type="spellEnd"/>
      <w:r w:rsidRPr="00FC5567">
        <w:rPr>
          <w:rFonts w:eastAsia="Times New Roman" w:cs="Calibri"/>
          <w:lang w:eastAsia="sl-SI"/>
        </w:rPr>
        <w:t xml:space="preserve"> (IX+, 450 m).</w:t>
      </w:r>
    </w:p>
    <w:p w:rsidR="0046628C" w:rsidRPr="00FC5567" w:rsidRDefault="0046628C" w:rsidP="000F410C">
      <w:pPr>
        <w:spacing w:after="0" w:line="240" w:lineRule="auto"/>
        <w:rPr>
          <w:rFonts w:asciiTheme="minorHAnsi" w:eastAsia="Times New Roman" w:hAnsiTheme="minorHAnsi" w:cstheme="minorHAnsi"/>
          <w:b/>
          <w:bCs/>
          <w:i/>
          <w:iCs/>
          <w:lang w:eastAsia="sl-SI"/>
        </w:rPr>
      </w:pPr>
    </w:p>
    <w:p w:rsidR="000F410C" w:rsidRPr="00FC5567" w:rsidRDefault="000F410C" w:rsidP="000F410C">
      <w:pPr>
        <w:spacing w:after="0" w:line="240" w:lineRule="auto"/>
        <w:rPr>
          <w:rFonts w:eastAsia="Times New Roman" w:cs="Calibri"/>
          <w:lang w:eastAsia="sl-SI"/>
        </w:rPr>
      </w:pPr>
      <w:r w:rsidRPr="00FC5567">
        <w:rPr>
          <w:rFonts w:eastAsia="Times New Roman" w:cs="Calibri"/>
          <w:b/>
          <w:bCs/>
          <w:i/>
          <w:iCs/>
          <w:lang w:eastAsia="sl-SI"/>
        </w:rPr>
        <w:t>Marko Lukič (AO Kozjak) - nagrada za posebne dosežke</w:t>
      </w:r>
      <w:r w:rsidRPr="00FC5567">
        <w:rPr>
          <w:rFonts w:eastAsia="Times New Roman" w:cs="Calibri"/>
          <w:lang w:eastAsia="sl-SI"/>
        </w:rPr>
        <w:br/>
        <w:t xml:space="preserve">Marko nas prav tako že dolga leta razvaja z odličnimi prostimi ponovitvami v gorah. Letos pa je temu </w:t>
      </w:r>
      <w:r w:rsidRPr="001949F5">
        <w:rPr>
          <w:rFonts w:eastAsia="Times New Roman" w:cs="Calibri"/>
          <w:lang w:eastAsia="sl-SI"/>
        </w:rPr>
        <w:t>dodal še najtežjo več</w:t>
      </w:r>
      <w:r w:rsidR="0075751D" w:rsidRPr="001949F5">
        <w:rPr>
          <w:rFonts w:eastAsia="Times New Roman" w:cs="Calibri"/>
          <w:lang w:eastAsia="sl-SI"/>
        </w:rPr>
        <w:t xml:space="preserve"> </w:t>
      </w:r>
      <w:r w:rsidRPr="001949F5">
        <w:rPr>
          <w:rFonts w:eastAsia="Times New Roman" w:cs="Calibri"/>
          <w:lang w:eastAsia="sl-SI"/>
        </w:rPr>
        <w:t>raztežajev dolgo smer (M11). Z zlatimi črkami pa bi moral biti zapisan nov</w:t>
      </w:r>
      <w:r w:rsidRPr="00FC5567">
        <w:rPr>
          <w:rFonts w:eastAsia="Times New Roman" w:cs="Calibri"/>
          <w:lang w:eastAsia="sl-SI"/>
        </w:rPr>
        <w:t xml:space="preserve"> </w:t>
      </w:r>
      <w:r w:rsidRPr="00FC5567">
        <w:rPr>
          <w:rFonts w:eastAsia="Times New Roman" w:cs="Calibri"/>
          <w:lang w:eastAsia="sl-SI"/>
        </w:rPr>
        <w:lastRenderedPageBreak/>
        <w:t xml:space="preserve">mejnik za slovenski alpinizem s prosto in na pogled preplezano smerjo No siesta (M8) v </w:t>
      </w:r>
      <w:proofErr w:type="spellStart"/>
      <w:r w:rsidRPr="00FC5567">
        <w:rPr>
          <w:rFonts w:eastAsia="Times New Roman" w:cs="Calibri"/>
          <w:lang w:eastAsia="sl-SI"/>
        </w:rPr>
        <w:t>Grandess</w:t>
      </w:r>
      <w:proofErr w:type="spellEnd"/>
      <w:r w:rsidRPr="00FC5567">
        <w:rPr>
          <w:rFonts w:eastAsia="Times New Roman" w:cs="Calibri"/>
          <w:lang w:eastAsia="sl-SI"/>
        </w:rPr>
        <w:t xml:space="preserve"> </w:t>
      </w:r>
      <w:proofErr w:type="spellStart"/>
      <w:r w:rsidRPr="00FC5567">
        <w:rPr>
          <w:rFonts w:eastAsia="Times New Roman" w:cs="Calibri"/>
          <w:lang w:eastAsia="sl-SI"/>
        </w:rPr>
        <w:t>Jorasses</w:t>
      </w:r>
      <w:proofErr w:type="spellEnd"/>
      <w:r w:rsidRPr="00FC5567">
        <w:rPr>
          <w:rFonts w:eastAsia="Times New Roman" w:cs="Calibri"/>
          <w:lang w:eastAsia="sl-SI"/>
        </w:rPr>
        <w:t>. Ob vsem tem pa še uspe razdajati svoj zdrav pogled na alpinizem</w:t>
      </w:r>
      <w:r w:rsidRPr="00FC5567">
        <w:rPr>
          <w:rFonts w:eastAsia="Times New Roman" w:cs="Calibri"/>
          <w:lang w:eastAsia="sl-SI"/>
        </w:rPr>
        <w:br/>
        <w:t xml:space="preserve">• Alpe: </w:t>
      </w:r>
      <w:proofErr w:type="spellStart"/>
      <w:r w:rsidRPr="00FC5567">
        <w:rPr>
          <w:rFonts w:eastAsia="Times New Roman" w:cs="Calibri"/>
          <w:lang w:eastAsia="sl-SI"/>
        </w:rPr>
        <w:t>Grandess</w:t>
      </w:r>
      <w:proofErr w:type="spellEnd"/>
      <w:r w:rsidRPr="00FC5567">
        <w:rPr>
          <w:rFonts w:eastAsia="Times New Roman" w:cs="Calibri"/>
          <w:lang w:eastAsia="sl-SI"/>
        </w:rPr>
        <w:t xml:space="preserve"> </w:t>
      </w:r>
      <w:proofErr w:type="spellStart"/>
      <w:r w:rsidRPr="00FC5567">
        <w:rPr>
          <w:rFonts w:eastAsia="Times New Roman" w:cs="Calibri"/>
          <w:lang w:eastAsia="sl-SI"/>
        </w:rPr>
        <w:t>jorasses</w:t>
      </w:r>
      <w:proofErr w:type="spellEnd"/>
      <w:r w:rsidRPr="00FC5567">
        <w:rPr>
          <w:rFonts w:eastAsia="Times New Roman" w:cs="Calibri"/>
          <w:lang w:eastAsia="sl-SI"/>
        </w:rPr>
        <w:t xml:space="preserve">: No siesta (VI+, M8, AI5 1100 m), </w:t>
      </w:r>
      <w:proofErr w:type="spellStart"/>
      <w:r w:rsidRPr="00FC5567">
        <w:rPr>
          <w:rFonts w:eastAsia="Times New Roman" w:cs="Calibri"/>
          <w:lang w:eastAsia="sl-SI"/>
        </w:rPr>
        <w:t>2.PP</w:t>
      </w:r>
      <w:proofErr w:type="spellEnd"/>
      <w:r w:rsidRPr="00FC5567">
        <w:rPr>
          <w:rFonts w:eastAsia="Times New Roman" w:cs="Calibri"/>
          <w:lang w:eastAsia="sl-SI"/>
        </w:rPr>
        <w:t>, NP,</w:t>
      </w:r>
    </w:p>
    <w:p w:rsidR="000F410C" w:rsidRPr="00FC5567" w:rsidRDefault="000F410C" w:rsidP="000F410C">
      <w:pPr>
        <w:spacing w:after="0" w:line="240" w:lineRule="auto"/>
        <w:rPr>
          <w:rFonts w:eastAsia="Times New Roman" w:cs="Calibri"/>
          <w:lang w:eastAsia="sl-SI"/>
        </w:rPr>
      </w:pPr>
      <w:r w:rsidRPr="00FC5567">
        <w:rPr>
          <w:rFonts w:eastAsia="Times New Roman" w:cs="Calibri"/>
          <w:lang w:eastAsia="sl-SI"/>
        </w:rPr>
        <w:t xml:space="preserve">• </w:t>
      </w:r>
      <w:proofErr w:type="spellStart"/>
      <w:r w:rsidRPr="00FC5567">
        <w:rPr>
          <w:rFonts w:eastAsia="Times New Roman" w:cs="Calibri"/>
          <w:lang w:eastAsia="sl-SI"/>
        </w:rPr>
        <w:t>Langentall</w:t>
      </w:r>
      <w:proofErr w:type="spellEnd"/>
      <w:r w:rsidRPr="00FC5567">
        <w:rPr>
          <w:rFonts w:eastAsia="Times New Roman" w:cs="Calibri"/>
          <w:lang w:eastAsia="sl-SI"/>
        </w:rPr>
        <w:t xml:space="preserve">: </w:t>
      </w:r>
      <w:proofErr w:type="spellStart"/>
      <w:r w:rsidRPr="00FC5567">
        <w:rPr>
          <w:rFonts w:eastAsia="Times New Roman" w:cs="Calibri"/>
          <w:lang w:eastAsia="sl-SI"/>
        </w:rPr>
        <w:t>Iluminati</w:t>
      </w:r>
      <w:proofErr w:type="spellEnd"/>
      <w:r w:rsidRPr="00FC5567">
        <w:rPr>
          <w:rFonts w:eastAsia="Times New Roman" w:cs="Calibri"/>
          <w:lang w:eastAsia="sl-SI"/>
        </w:rPr>
        <w:t xml:space="preserve"> (M11, WI6+, 170 m).</w:t>
      </w:r>
    </w:p>
    <w:p w:rsidR="0046628C" w:rsidRPr="00FC5567" w:rsidRDefault="0046628C" w:rsidP="000F410C">
      <w:pPr>
        <w:spacing w:after="0" w:line="240" w:lineRule="auto"/>
        <w:rPr>
          <w:rFonts w:asciiTheme="minorHAnsi" w:eastAsia="Times New Roman" w:hAnsiTheme="minorHAnsi" w:cstheme="minorHAnsi"/>
          <w:b/>
          <w:bCs/>
          <w:i/>
          <w:iCs/>
          <w:lang w:eastAsia="sl-SI"/>
        </w:rPr>
      </w:pPr>
    </w:p>
    <w:p w:rsidR="000F410C" w:rsidRPr="00FC5567" w:rsidRDefault="000F410C" w:rsidP="000F410C">
      <w:pPr>
        <w:spacing w:after="0" w:line="240" w:lineRule="auto"/>
        <w:rPr>
          <w:rFonts w:eastAsia="Times New Roman" w:cs="Calibri"/>
          <w:lang w:eastAsia="sl-SI"/>
        </w:rPr>
      </w:pPr>
      <w:r w:rsidRPr="00FC5567">
        <w:rPr>
          <w:rFonts w:eastAsia="Times New Roman" w:cs="Calibri"/>
          <w:b/>
          <w:bCs/>
          <w:i/>
          <w:iCs/>
          <w:lang w:eastAsia="sl-SI"/>
        </w:rPr>
        <w:t>Marko Prezelj (AO Kamnik) - nagrada za posebne dosežke</w:t>
      </w:r>
      <w:r w:rsidRPr="00FC5567">
        <w:rPr>
          <w:rFonts w:eastAsia="Times New Roman" w:cs="Calibri"/>
          <w:lang w:eastAsia="sl-SI"/>
        </w:rPr>
        <w:br/>
        <w:t xml:space="preserve">Kjer je Mark, uspeh ne more izostati. In gotovo je tudi v Indiji poskrbel, da so stvari tekle kot namazane, čeprav je imel v dveh mladcih zanesljive soplezalce. Tri nove smeri v </w:t>
      </w:r>
      <w:proofErr w:type="spellStart"/>
      <w:r w:rsidRPr="00FC5567">
        <w:rPr>
          <w:rFonts w:eastAsia="Times New Roman" w:cs="Calibri"/>
          <w:lang w:eastAsia="sl-SI"/>
        </w:rPr>
        <w:t>Baghiratijih</w:t>
      </w:r>
      <w:proofErr w:type="spellEnd"/>
      <w:r w:rsidRPr="00FC5567">
        <w:rPr>
          <w:rFonts w:eastAsia="Times New Roman" w:cs="Calibri"/>
          <w:lang w:eastAsia="sl-SI"/>
        </w:rPr>
        <w:t xml:space="preserve"> pa so tudi zanj lep dosežek.</w:t>
      </w:r>
      <w:r w:rsidRPr="00FC5567">
        <w:rPr>
          <w:rFonts w:eastAsia="Times New Roman" w:cs="Calibri"/>
          <w:lang w:eastAsia="sl-SI"/>
        </w:rPr>
        <w:br/>
        <w:t xml:space="preserve">• </w:t>
      </w:r>
      <w:proofErr w:type="spellStart"/>
      <w:r w:rsidRPr="00FC5567">
        <w:rPr>
          <w:rFonts w:eastAsia="Times New Roman" w:cs="Calibri"/>
          <w:lang w:eastAsia="sl-SI"/>
        </w:rPr>
        <w:t>Bhagirathi</w:t>
      </w:r>
      <w:proofErr w:type="spellEnd"/>
      <w:r w:rsidRPr="00FC5567">
        <w:rPr>
          <w:rFonts w:eastAsia="Times New Roman" w:cs="Calibri"/>
          <w:lang w:eastAsia="sl-SI"/>
        </w:rPr>
        <w:t xml:space="preserve"> 2 (6512 m): (ED+/ABO, 6b+, M8, WI6+, A0, 1300 m), PRV,</w:t>
      </w:r>
    </w:p>
    <w:p w:rsidR="000F410C" w:rsidRPr="00FC5567" w:rsidRDefault="000F410C" w:rsidP="000F410C">
      <w:pPr>
        <w:spacing w:after="0" w:line="240" w:lineRule="auto"/>
        <w:rPr>
          <w:rFonts w:eastAsia="Times New Roman" w:cs="Calibri"/>
          <w:lang w:eastAsia="sl-SI"/>
        </w:rPr>
      </w:pPr>
      <w:r w:rsidRPr="00FC5567">
        <w:rPr>
          <w:rFonts w:eastAsia="Times New Roman" w:cs="Calibri"/>
          <w:lang w:eastAsia="sl-SI"/>
        </w:rPr>
        <w:t xml:space="preserve">• </w:t>
      </w:r>
      <w:proofErr w:type="spellStart"/>
      <w:r w:rsidRPr="00FC5567">
        <w:rPr>
          <w:rFonts w:eastAsia="Times New Roman" w:cs="Calibri"/>
          <w:lang w:eastAsia="sl-SI"/>
        </w:rPr>
        <w:t>Bhagirathi</w:t>
      </w:r>
      <w:proofErr w:type="spellEnd"/>
      <w:r w:rsidRPr="00FC5567">
        <w:rPr>
          <w:rFonts w:eastAsia="Times New Roman" w:cs="Calibri"/>
          <w:lang w:eastAsia="sl-SI"/>
        </w:rPr>
        <w:t xml:space="preserve"> 3 (6454 m): (ED, 6b, M5, WI5, 1300 m), PRV,</w:t>
      </w:r>
    </w:p>
    <w:p w:rsidR="000F410C" w:rsidRPr="00FC5567" w:rsidRDefault="000F410C" w:rsidP="000F410C">
      <w:pPr>
        <w:spacing w:after="0" w:line="240" w:lineRule="auto"/>
        <w:rPr>
          <w:rFonts w:eastAsia="Times New Roman" w:cs="Calibri"/>
          <w:lang w:eastAsia="sl-SI"/>
        </w:rPr>
      </w:pPr>
      <w:r w:rsidRPr="00FC5567">
        <w:rPr>
          <w:rFonts w:eastAsia="Times New Roman" w:cs="Calibri"/>
          <w:lang w:eastAsia="sl-SI"/>
        </w:rPr>
        <w:t xml:space="preserve">• </w:t>
      </w:r>
      <w:proofErr w:type="spellStart"/>
      <w:r w:rsidRPr="00FC5567">
        <w:rPr>
          <w:rFonts w:eastAsia="Times New Roman" w:cs="Calibri"/>
          <w:lang w:eastAsia="sl-SI"/>
        </w:rPr>
        <w:t>Bhagirathi</w:t>
      </w:r>
      <w:proofErr w:type="spellEnd"/>
      <w:r w:rsidRPr="00FC5567">
        <w:rPr>
          <w:rFonts w:eastAsia="Times New Roman" w:cs="Calibri"/>
          <w:lang w:eastAsia="sl-SI"/>
        </w:rPr>
        <w:t xml:space="preserve"> 4 (~6200 m): (D+, 1000 m), PRV,</w:t>
      </w:r>
    </w:p>
    <w:p w:rsidR="000F410C" w:rsidRPr="00FC5567" w:rsidRDefault="000F410C" w:rsidP="000F410C">
      <w:pPr>
        <w:spacing w:after="0" w:line="240" w:lineRule="auto"/>
        <w:rPr>
          <w:rFonts w:eastAsia="Times New Roman" w:cs="Calibri"/>
          <w:lang w:eastAsia="sl-SI"/>
        </w:rPr>
      </w:pPr>
      <w:r w:rsidRPr="00FC5567">
        <w:rPr>
          <w:rFonts w:eastAsia="Times New Roman" w:cs="Calibri"/>
          <w:lang w:eastAsia="sl-SI"/>
        </w:rPr>
        <w:t>• Norveška - Lofoti: štiri prvenstvene smeri.</w:t>
      </w:r>
    </w:p>
    <w:p w:rsidR="0046628C" w:rsidRPr="00FC5567" w:rsidRDefault="0046628C" w:rsidP="000F410C">
      <w:pPr>
        <w:spacing w:after="0" w:line="240" w:lineRule="auto"/>
        <w:rPr>
          <w:rFonts w:asciiTheme="minorHAnsi" w:eastAsia="Times New Roman" w:hAnsiTheme="minorHAnsi" w:cstheme="minorHAnsi"/>
          <w:b/>
          <w:bCs/>
          <w:lang w:eastAsia="sl-SI"/>
        </w:rPr>
      </w:pPr>
    </w:p>
    <w:p w:rsidR="000F410C" w:rsidRPr="00FC5567" w:rsidRDefault="000F410C" w:rsidP="000F410C">
      <w:pPr>
        <w:spacing w:after="0" w:line="240" w:lineRule="auto"/>
        <w:rPr>
          <w:rFonts w:eastAsia="Times New Roman" w:cs="Calibri"/>
          <w:lang w:eastAsia="sl-SI"/>
        </w:rPr>
      </w:pPr>
      <w:r w:rsidRPr="00FC5567">
        <w:rPr>
          <w:rFonts w:eastAsia="Times New Roman" w:cs="Calibri"/>
          <w:b/>
          <w:bCs/>
          <w:lang w:eastAsia="sl-SI"/>
        </w:rPr>
        <w:t>Alpinistke</w:t>
      </w:r>
      <w:r w:rsidRPr="00FC5567">
        <w:rPr>
          <w:rFonts w:eastAsia="Times New Roman" w:cs="Calibri"/>
          <w:lang w:eastAsia="sl-SI"/>
        </w:rPr>
        <w:br/>
      </w:r>
      <w:r w:rsidRPr="00FC5567">
        <w:rPr>
          <w:rFonts w:eastAsia="Times New Roman" w:cs="Calibri"/>
          <w:b/>
          <w:bCs/>
          <w:i/>
          <w:iCs/>
          <w:lang w:eastAsia="sl-SI"/>
        </w:rPr>
        <w:t>Maja Lobnik (AO TAM)</w:t>
      </w:r>
      <w:r w:rsidR="0075751D">
        <w:rPr>
          <w:rFonts w:eastAsia="Times New Roman" w:cs="Calibri"/>
          <w:b/>
          <w:bCs/>
          <w:i/>
          <w:iCs/>
          <w:lang w:eastAsia="sl-SI"/>
        </w:rPr>
        <w:t xml:space="preserve"> - </w:t>
      </w:r>
      <w:r w:rsidR="0075751D" w:rsidRPr="001949F5">
        <w:rPr>
          <w:rFonts w:eastAsia="Times New Roman" w:cs="Calibri"/>
          <w:b/>
          <w:bCs/>
          <w:i/>
          <w:iCs/>
          <w:lang w:eastAsia="sl-SI"/>
        </w:rPr>
        <w:t>najuspešnejša alpinistka</w:t>
      </w:r>
      <w:r w:rsidRPr="00FC5567">
        <w:rPr>
          <w:rFonts w:eastAsia="Times New Roman" w:cs="Calibri"/>
          <w:lang w:eastAsia="sl-SI"/>
        </w:rPr>
        <w:br/>
        <w:t>datum rojstva: 16.5.1988</w:t>
      </w:r>
      <w:r w:rsidRPr="00FC5567">
        <w:rPr>
          <w:rFonts w:eastAsia="Times New Roman" w:cs="Calibri"/>
          <w:lang w:eastAsia="sl-SI"/>
        </w:rPr>
        <w:br/>
        <w:t>alpinist od leta 2009</w:t>
      </w:r>
    </w:p>
    <w:p w:rsidR="000F410C" w:rsidRPr="00FC5567" w:rsidRDefault="000F410C" w:rsidP="000F410C">
      <w:pPr>
        <w:spacing w:after="0" w:line="240" w:lineRule="auto"/>
        <w:rPr>
          <w:rFonts w:eastAsia="Times New Roman" w:cs="Calibri"/>
          <w:lang w:eastAsia="sl-SI"/>
        </w:rPr>
      </w:pPr>
      <w:r w:rsidRPr="00FC5567">
        <w:rPr>
          <w:rFonts w:eastAsia="Times New Roman" w:cs="Calibri"/>
          <w:lang w:eastAsia="sl-SI"/>
        </w:rPr>
        <w:t xml:space="preserve">Čeprav uradno alpinistka šele eno leto pa Maja </w:t>
      </w:r>
      <w:proofErr w:type="spellStart"/>
      <w:r w:rsidRPr="00FC5567">
        <w:rPr>
          <w:rFonts w:eastAsia="Times New Roman" w:cs="Calibri"/>
          <w:lang w:eastAsia="sl-SI"/>
        </w:rPr>
        <w:t>aktivn</w:t>
      </w:r>
      <w:proofErr w:type="spellEnd"/>
      <w:r w:rsidRPr="00FC5567">
        <w:rPr>
          <w:rFonts w:eastAsia="Times New Roman" w:cs="Calibri"/>
          <w:lang w:eastAsia="sl-SI"/>
        </w:rPr>
        <w:t xml:space="preserve"> pleza že vsaj 5 let. Pravzaprav jo mirno lahko proglasimo tudi za najbolj aktivno alpinistko/a, saj redno niza preko 100 vzponov na leto. Ne redko opravi zanimive povezovalne ture, predvsem pa uspe v zaporednih dnevih povezati tudi najdaljše ture V zadnjem letu je uspela </w:t>
      </w:r>
      <w:proofErr w:type="spellStart"/>
      <w:r w:rsidRPr="00FC5567">
        <w:rPr>
          <w:rFonts w:eastAsia="Times New Roman" w:cs="Calibri"/>
          <w:lang w:eastAsia="sl-SI"/>
        </w:rPr>
        <w:t>dvgniti</w:t>
      </w:r>
      <w:proofErr w:type="spellEnd"/>
      <w:r w:rsidRPr="00FC5567">
        <w:rPr>
          <w:rFonts w:eastAsia="Times New Roman" w:cs="Calibri"/>
          <w:lang w:eastAsia="sl-SI"/>
        </w:rPr>
        <w:t xml:space="preserve"> nivo prostega plezanja, tako da sedaj obvladuje spodnjo osmo stopnjo v gorah, predvsem pa je odlična smučarka. Letos ji je uspelo kar nekaj dobrih spustov izpostaviti pa moramo vsaj </w:t>
      </w:r>
      <w:proofErr w:type="spellStart"/>
      <w:r w:rsidRPr="00FC5567">
        <w:rPr>
          <w:rFonts w:eastAsia="Times New Roman" w:cs="Calibri"/>
          <w:lang w:eastAsia="sl-SI"/>
        </w:rPr>
        <w:t>Marinellijev</w:t>
      </w:r>
      <w:proofErr w:type="spellEnd"/>
      <w:r w:rsidRPr="00FC5567">
        <w:rPr>
          <w:rFonts w:eastAsia="Times New Roman" w:cs="Calibri"/>
          <w:lang w:eastAsia="sl-SI"/>
        </w:rPr>
        <w:t xml:space="preserve"> ozebnik v </w:t>
      </w:r>
      <w:proofErr w:type="spellStart"/>
      <w:r w:rsidRPr="00FC5567">
        <w:rPr>
          <w:rFonts w:eastAsia="Times New Roman" w:cs="Calibri"/>
          <w:lang w:eastAsia="sl-SI"/>
        </w:rPr>
        <w:t>Monte</w:t>
      </w:r>
      <w:proofErr w:type="spellEnd"/>
      <w:r w:rsidRPr="00FC5567">
        <w:rPr>
          <w:rFonts w:eastAsia="Times New Roman" w:cs="Calibri"/>
          <w:lang w:eastAsia="sl-SI"/>
        </w:rPr>
        <w:t xml:space="preserve"> Rosi in </w:t>
      </w:r>
      <w:proofErr w:type="spellStart"/>
      <w:r w:rsidRPr="00FC5567">
        <w:rPr>
          <w:rFonts w:eastAsia="Times New Roman" w:cs="Calibri"/>
          <w:lang w:eastAsia="sl-SI"/>
        </w:rPr>
        <w:t>Pallavicinijev</w:t>
      </w:r>
      <w:proofErr w:type="spellEnd"/>
      <w:r w:rsidRPr="00FC5567">
        <w:rPr>
          <w:rFonts w:eastAsia="Times New Roman" w:cs="Calibri"/>
          <w:lang w:eastAsia="sl-SI"/>
        </w:rPr>
        <w:t xml:space="preserve"> ozebnik v </w:t>
      </w:r>
      <w:proofErr w:type="spellStart"/>
      <w:r w:rsidRPr="00FC5567">
        <w:rPr>
          <w:rFonts w:eastAsia="Times New Roman" w:cs="Calibri"/>
          <w:lang w:eastAsia="sl-SI"/>
        </w:rPr>
        <w:t>Grosglocknerju</w:t>
      </w:r>
      <w:proofErr w:type="spellEnd"/>
      <w:r w:rsidRPr="00FC5567">
        <w:rPr>
          <w:rFonts w:eastAsia="Times New Roman" w:cs="Calibri"/>
          <w:lang w:eastAsia="sl-SI"/>
        </w:rPr>
        <w:t>.</w:t>
      </w:r>
    </w:p>
    <w:p w:rsidR="000F410C" w:rsidRPr="00FC5567" w:rsidRDefault="000F410C" w:rsidP="000F410C">
      <w:pPr>
        <w:spacing w:after="0" w:line="240" w:lineRule="auto"/>
        <w:rPr>
          <w:rFonts w:eastAsia="Times New Roman" w:cs="Calibri"/>
          <w:lang w:eastAsia="sl-SI"/>
        </w:rPr>
      </w:pPr>
      <w:r w:rsidRPr="00FC5567">
        <w:rPr>
          <w:rFonts w:eastAsia="Times New Roman" w:cs="Calibri"/>
          <w:lang w:eastAsia="sl-SI"/>
        </w:rPr>
        <w:t xml:space="preserve">• </w:t>
      </w:r>
      <w:proofErr w:type="spellStart"/>
      <w:r w:rsidRPr="00FC5567">
        <w:rPr>
          <w:rFonts w:eastAsia="Times New Roman" w:cs="Calibri"/>
          <w:lang w:eastAsia="sl-SI"/>
        </w:rPr>
        <w:t>Monte</w:t>
      </w:r>
      <w:proofErr w:type="spellEnd"/>
      <w:r w:rsidRPr="00FC5567">
        <w:rPr>
          <w:rFonts w:eastAsia="Times New Roman" w:cs="Calibri"/>
          <w:lang w:eastAsia="sl-SI"/>
        </w:rPr>
        <w:t xml:space="preserve"> Rossa: </w:t>
      </w:r>
      <w:proofErr w:type="spellStart"/>
      <w:r w:rsidRPr="00FC5567">
        <w:rPr>
          <w:rFonts w:eastAsia="Times New Roman" w:cs="Calibri"/>
          <w:lang w:eastAsia="sl-SI"/>
        </w:rPr>
        <w:t>Marinellijev</w:t>
      </w:r>
      <w:proofErr w:type="spellEnd"/>
      <w:r w:rsidRPr="00FC5567">
        <w:rPr>
          <w:rFonts w:eastAsia="Times New Roman" w:cs="Calibri"/>
          <w:lang w:eastAsia="sl-SI"/>
        </w:rPr>
        <w:t xml:space="preserve"> ozebnik (V,S5, 2500 m),</w:t>
      </w:r>
    </w:p>
    <w:p w:rsidR="000F410C" w:rsidRPr="00FC5567" w:rsidRDefault="000F410C" w:rsidP="000F410C">
      <w:pPr>
        <w:spacing w:after="0" w:line="240" w:lineRule="auto"/>
        <w:rPr>
          <w:rFonts w:eastAsia="Times New Roman" w:cs="Calibri"/>
          <w:lang w:eastAsia="sl-SI"/>
        </w:rPr>
      </w:pPr>
      <w:r w:rsidRPr="00FC5567">
        <w:rPr>
          <w:rFonts w:eastAsia="Times New Roman" w:cs="Calibri"/>
          <w:lang w:eastAsia="sl-SI"/>
        </w:rPr>
        <w:t xml:space="preserve">• Visoke Ture, </w:t>
      </w:r>
      <w:proofErr w:type="spellStart"/>
      <w:r w:rsidRPr="00FC5567">
        <w:rPr>
          <w:rFonts w:eastAsia="Times New Roman" w:cs="Calibri"/>
          <w:lang w:eastAsia="sl-SI"/>
        </w:rPr>
        <w:t>Grossglockner</w:t>
      </w:r>
      <w:proofErr w:type="spellEnd"/>
      <w:r w:rsidRPr="00FC5567">
        <w:rPr>
          <w:rFonts w:eastAsia="Times New Roman" w:cs="Calibri"/>
          <w:lang w:eastAsia="sl-SI"/>
        </w:rPr>
        <w:t xml:space="preserve">, </w:t>
      </w:r>
      <w:proofErr w:type="spellStart"/>
      <w:r w:rsidRPr="00FC5567">
        <w:rPr>
          <w:rFonts w:eastAsia="Times New Roman" w:cs="Calibri"/>
          <w:lang w:eastAsia="sl-SI"/>
        </w:rPr>
        <w:t>Pallavicini</w:t>
      </w:r>
      <w:proofErr w:type="spellEnd"/>
      <w:r w:rsidRPr="00FC5567">
        <w:rPr>
          <w:rFonts w:eastAsia="Times New Roman" w:cs="Calibri"/>
          <w:lang w:eastAsia="sl-SI"/>
        </w:rPr>
        <w:t xml:space="preserve"> (S5, V, 700 m),</w:t>
      </w:r>
    </w:p>
    <w:p w:rsidR="000F410C" w:rsidRPr="00FC5567" w:rsidRDefault="000F410C" w:rsidP="000F410C">
      <w:pPr>
        <w:spacing w:after="0" w:line="240" w:lineRule="auto"/>
        <w:rPr>
          <w:rFonts w:eastAsia="Times New Roman" w:cs="Calibri"/>
          <w:lang w:eastAsia="sl-SI"/>
        </w:rPr>
      </w:pPr>
      <w:r w:rsidRPr="00FC5567">
        <w:rPr>
          <w:rFonts w:eastAsia="Times New Roman" w:cs="Calibri"/>
          <w:lang w:eastAsia="sl-SI"/>
        </w:rPr>
        <w:t xml:space="preserve">• Mali Koritniški </w:t>
      </w:r>
      <w:proofErr w:type="spellStart"/>
      <w:r w:rsidRPr="00FC5567">
        <w:rPr>
          <w:rFonts w:eastAsia="Times New Roman" w:cs="Calibri"/>
          <w:lang w:eastAsia="sl-SI"/>
        </w:rPr>
        <w:t>Mangrt</w:t>
      </w:r>
      <w:proofErr w:type="spellEnd"/>
      <w:r w:rsidRPr="00FC5567">
        <w:rPr>
          <w:rFonts w:eastAsia="Times New Roman" w:cs="Calibri"/>
          <w:lang w:eastAsia="sl-SI"/>
        </w:rPr>
        <w:t xml:space="preserve">: K2 </w:t>
      </w:r>
      <w:proofErr w:type="spellStart"/>
      <w:r w:rsidRPr="00FC5567">
        <w:rPr>
          <w:rFonts w:eastAsia="Times New Roman" w:cs="Calibri"/>
          <w:lang w:eastAsia="sl-SI"/>
        </w:rPr>
        <w:t>Special</w:t>
      </w:r>
      <w:proofErr w:type="spellEnd"/>
      <w:r w:rsidRPr="00FC5567">
        <w:rPr>
          <w:rFonts w:eastAsia="Times New Roman" w:cs="Calibri"/>
          <w:lang w:eastAsia="sl-SI"/>
        </w:rPr>
        <w:t>-Mali močvirski duh (VI+/VII-, VI+, 800 m),</w:t>
      </w:r>
    </w:p>
    <w:p w:rsidR="000F410C" w:rsidRPr="00FC5567" w:rsidRDefault="000F410C" w:rsidP="000F410C">
      <w:pPr>
        <w:spacing w:after="0" w:line="240" w:lineRule="auto"/>
        <w:rPr>
          <w:rFonts w:eastAsia="Times New Roman" w:cs="Calibri"/>
          <w:lang w:eastAsia="sl-SI"/>
        </w:rPr>
      </w:pPr>
      <w:r w:rsidRPr="00FC5567">
        <w:rPr>
          <w:rFonts w:eastAsia="Times New Roman" w:cs="Calibri"/>
          <w:lang w:eastAsia="sl-SI"/>
        </w:rPr>
        <w:t xml:space="preserve">• Dolomiti: </w:t>
      </w:r>
      <w:proofErr w:type="spellStart"/>
      <w:r w:rsidRPr="00FC5567">
        <w:rPr>
          <w:rFonts w:eastAsia="Times New Roman" w:cs="Calibri"/>
          <w:lang w:eastAsia="sl-SI"/>
        </w:rPr>
        <w:t>Marmolada</w:t>
      </w:r>
      <w:proofErr w:type="spellEnd"/>
      <w:r w:rsidRPr="00FC5567">
        <w:rPr>
          <w:rFonts w:eastAsia="Times New Roman" w:cs="Calibri"/>
          <w:lang w:eastAsia="sl-SI"/>
        </w:rPr>
        <w:t xml:space="preserve">: </w:t>
      </w:r>
      <w:proofErr w:type="spellStart"/>
      <w:r w:rsidRPr="00FC5567">
        <w:rPr>
          <w:rFonts w:eastAsia="Times New Roman" w:cs="Calibri"/>
          <w:lang w:eastAsia="sl-SI"/>
        </w:rPr>
        <w:t>Via</w:t>
      </w:r>
      <w:proofErr w:type="spellEnd"/>
      <w:r w:rsidRPr="00FC5567">
        <w:rPr>
          <w:rFonts w:eastAsia="Times New Roman" w:cs="Calibri"/>
          <w:lang w:eastAsia="sl-SI"/>
        </w:rPr>
        <w:t xml:space="preserve"> </w:t>
      </w:r>
      <w:proofErr w:type="spellStart"/>
      <w:r w:rsidRPr="00FC5567">
        <w:rPr>
          <w:rFonts w:eastAsia="Times New Roman" w:cs="Calibri"/>
          <w:lang w:eastAsia="sl-SI"/>
        </w:rPr>
        <w:t>Gogna</w:t>
      </w:r>
      <w:proofErr w:type="spellEnd"/>
      <w:r w:rsidRPr="00FC5567">
        <w:rPr>
          <w:rFonts w:eastAsia="Times New Roman" w:cs="Calibri"/>
          <w:lang w:eastAsia="sl-SI"/>
        </w:rPr>
        <w:t xml:space="preserve"> (VII/VII+, VI, 1150 m), v vodstvu,</w:t>
      </w:r>
    </w:p>
    <w:p w:rsidR="000F410C" w:rsidRPr="00FC5567" w:rsidRDefault="000F410C" w:rsidP="000F410C">
      <w:pPr>
        <w:spacing w:after="0" w:line="240" w:lineRule="auto"/>
        <w:rPr>
          <w:rFonts w:eastAsia="Times New Roman" w:cs="Calibri"/>
          <w:lang w:eastAsia="sl-SI"/>
        </w:rPr>
      </w:pPr>
      <w:r w:rsidRPr="00FC5567">
        <w:rPr>
          <w:rFonts w:eastAsia="Times New Roman" w:cs="Calibri"/>
          <w:lang w:eastAsia="sl-SI"/>
        </w:rPr>
        <w:t xml:space="preserve">• Dolomiti: </w:t>
      </w:r>
      <w:proofErr w:type="spellStart"/>
      <w:r w:rsidRPr="00FC5567">
        <w:rPr>
          <w:rFonts w:eastAsia="Times New Roman" w:cs="Calibri"/>
          <w:lang w:eastAsia="sl-SI"/>
        </w:rPr>
        <w:t>Civetta</w:t>
      </w:r>
      <w:proofErr w:type="spellEnd"/>
      <w:r w:rsidRPr="00FC5567">
        <w:rPr>
          <w:rFonts w:eastAsia="Times New Roman" w:cs="Calibri"/>
          <w:lang w:eastAsia="sl-SI"/>
        </w:rPr>
        <w:t xml:space="preserve">: </w:t>
      </w:r>
      <w:proofErr w:type="spellStart"/>
      <w:r w:rsidRPr="00FC5567">
        <w:rPr>
          <w:rFonts w:eastAsia="Times New Roman" w:cs="Calibri"/>
          <w:lang w:eastAsia="sl-SI"/>
        </w:rPr>
        <w:t>Philipp</w:t>
      </w:r>
      <w:proofErr w:type="spellEnd"/>
      <w:r w:rsidRPr="00FC5567">
        <w:rPr>
          <w:rFonts w:eastAsia="Times New Roman" w:cs="Calibri"/>
          <w:lang w:eastAsia="sl-SI"/>
        </w:rPr>
        <w:t>-</w:t>
      </w:r>
      <w:proofErr w:type="spellStart"/>
      <w:r w:rsidRPr="00FC5567">
        <w:rPr>
          <w:rFonts w:eastAsia="Times New Roman" w:cs="Calibri"/>
          <w:lang w:eastAsia="sl-SI"/>
        </w:rPr>
        <w:t>Flamm</w:t>
      </w:r>
      <w:proofErr w:type="spellEnd"/>
      <w:r w:rsidRPr="00FC5567">
        <w:rPr>
          <w:rFonts w:eastAsia="Times New Roman" w:cs="Calibri"/>
          <w:lang w:eastAsia="sl-SI"/>
        </w:rPr>
        <w:t xml:space="preserve"> (VII+/VI, 1180 m),</w:t>
      </w:r>
    </w:p>
    <w:p w:rsidR="000F410C" w:rsidRPr="00FC5567" w:rsidRDefault="000F410C" w:rsidP="000F410C">
      <w:pPr>
        <w:spacing w:after="0" w:line="240" w:lineRule="auto"/>
        <w:rPr>
          <w:rFonts w:eastAsia="Times New Roman" w:cs="Calibri"/>
          <w:lang w:eastAsia="sl-SI"/>
        </w:rPr>
      </w:pPr>
      <w:r w:rsidRPr="00FC5567">
        <w:rPr>
          <w:rFonts w:eastAsia="Times New Roman" w:cs="Calibri"/>
          <w:lang w:eastAsia="sl-SI"/>
        </w:rPr>
        <w:t xml:space="preserve">• Dolomiti, Zahodna Cina,S, </w:t>
      </w:r>
      <w:proofErr w:type="spellStart"/>
      <w:r w:rsidRPr="00FC5567">
        <w:rPr>
          <w:rFonts w:eastAsia="Times New Roman" w:cs="Calibri"/>
          <w:lang w:eastAsia="sl-SI"/>
        </w:rPr>
        <w:t>Cassin</w:t>
      </w:r>
      <w:proofErr w:type="spellEnd"/>
      <w:r w:rsidRPr="00FC5567">
        <w:rPr>
          <w:rFonts w:eastAsia="Times New Roman" w:cs="Calibri"/>
          <w:lang w:eastAsia="sl-SI"/>
        </w:rPr>
        <w:t>-</w:t>
      </w:r>
      <w:proofErr w:type="spellStart"/>
      <w:r w:rsidRPr="00FC5567">
        <w:rPr>
          <w:rFonts w:eastAsia="Times New Roman" w:cs="Calibri"/>
          <w:lang w:eastAsia="sl-SI"/>
        </w:rPr>
        <w:t>Ratti</w:t>
      </w:r>
      <w:proofErr w:type="spellEnd"/>
      <w:r w:rsidRPr="00FC5567">
        <w:rPr>
          <w:rFonts w:eastAsia="Times New Roman" w:cs="Calibri"/>
          <w:lang w:eastAsia="sl-SI"/>
        </w:rPr>
        <w:t xml:space="preserve"> (-VIII/VIII, VI+, 550 m).</w:t>
      </w:r>
    </w:p>
    <w:p w:rsidR="0046628C" w:rsidRPr="00FC5567" w:rsidRDefault="0046628C" w:rsidP="000F410C">
      <w:pPr>
        <w:spacing w:after="0" w:line="240" w:lineRule="auto"/>
        <w:rPr>
          <w:rFonts w:asciiTheme="minorHAnsi" w:eastAsia="Times New Roman" w:hAnsiTheme="minorHAnsi" w:cstheme="minorHAnsi"/>
          <w:b/>
          <w:bCs/>
          <w:i/>
          <w:iCs/>
          <w:lang w:eastAsia="sl-SI"/>
        </w:rPr>
      </w:pPr>
    </w:p>
    <w:p w:rsidR="000F410C" w:rsidRPr="00FC5567" w:rsidRDefault="000F410C" w:rsidP="000F410C">
      <w:pPr>
        <w:spacing w:after="0" w:line="240" w:lineRule="auto"/>
        <w:rPr>
          <w:rFonts w:eastAsia="Times New Roman" w:cs="Calibri"/>
          <w:lang w:eastAsia="sl-SI"/>
        </w:rPr>
      </w:pPr>
      <w:proofErr w:type="spellStart"/>
      <w:r w:rsidRPr="00FC5567">
        <w:rPr>
          <w:rFonts w:eastAsia="Times New Roman" w:cs="Calibri"/>
          <w:b/>
          <w:bCs/>
          <w:i/>
          <w:iCs/>
          <w:lang w:eastAsia="sl-SI"/>
        </w:rPr>
        <w:t>Anastasija</w:t>
      </w:r>
      <w:proofErr w:type="spellEnd"/>
      <w:r w:rsidRPr="00FC5567">
        <w:rPr>
          <w:rFonts w:eastAsia="Times New Roman" w:cs="Calibri"/>
          <w:b/>
          <w:bCs/>
          <w:i/>
          <w:iCs/>
          <w:lang w:eastAsia="sl-SI"/>
        </w:rPr>
        <w:t xml:space="preserve"> Davidova (AO Ljubljana-Matica) - nagrada za posebne dosežke</w:t>
      </w:r>
      <w:r w:rsidRPr="00FC5567">
        <w:rPr>
          <w:rFonts w:eastAsia="Times New Roman" w:cs="Calibri"/>
          <w:lang w:eastAsia="sl-SI"/>
        </w:rPr>
        <w:br/>
        <w:t xml:space="preserve">Dobi za odlična vzpona na Aljaski in 1. mesto ženske na </w:t>
      </w:r>
      <w:proofErr w:type="spellStart"/>
      <w:r w:rsidRPr="00FC5567">
        <w:rPr>
          <w:rFonts w:eastAsia="Times New Roman" w:cs="Calibri"/>
          <w:lang w:eastAsia="sl-SI"/>
        </w:rPr>
        <w:t>BigWall</w:t>
      </w:r>
      <w:proofErr w:type="spellEnd"/>
      <w:r w:rsidRPr="00FC5567">
        <w:rPr>
          <w:rFonts w:eastAsia="Times New Roman" w:cs="Calibri"/>
          <w:lang w:eastAsia="sl-SI"/>
        </w:rPr>
        <w:t xml:space="preserve"> </w:t>
      </w:r>
      <w:proofErr w:type="spellStart"/>
      <w:r w:rsidRPr="00FC5567">
        <w:rPr>
          <w:rFonts w:eastAsia="Times New Roman" w:cs="Calibri"/>
          <w:lang w:eastAsia="sl-SI"/>
        </w:rPr>
        <w:t>Speed</w:t>
      </w:r>
      <w:proofErr w:type="spellEnd"/>
      <w:r w:rsidRPr="00FC5567">
        <w:rPr>
          <w:rFonts w:eastAsia="Times New Roman" w:cs="Calibri"/>
          <w:lang w:eastAsia="sl-SI"/>
        </w:rPr>
        <w:t xml:space="preserve"> </w:t>
      </w:r>
      <w:proofErr w:type="spellStart"/>
      <w:r w:rsidRPr="00FC5567">
        <w:rPr>
          <w:rFonts w:eastAsia="Times New Roman" w:cs="Calibri"/>
          <w:lang w:eastAsia="sl-SI"/>
        </w:rPr>
        <w:t>Climbing</w:t>
      </w:r>
      <w:proofErr w:type="spellEnd"/>
      <w:r w:rsidRPr="00FC5567">
        <w:rPr>
          <w:rFonts w:eastAsia="Times New Roman" w:cs="Calibri"/>
          <w:lang w:eastAsia="sl-SI"/>
        </w:rPr>
        <w:t xml:space="preserve"> v </w:t>
      </w:r>
      <w:proofErr w:type="spellStart"/>
      <w:r w:rsidRPr="00FC5567">
        <w:rPr>
          <w:rFonts w:eastAsia="Times New Roman" w:cs="Calibri"/>
          <w:lang w:eastAsia="sl-SI"/>
        </w:rPr>
        <w:t>Paklenici</w:t>
      </w:r>
      <w:proofErr w:type="spellEnd"/>
      <w:r w:rsidRPr="00FC5567">
        <w:rPr>
          <w:rFonts w:eastAsia="Times New Roman" w:cs="Calibri"/>
          <w:lang w:eastAsia="sl-SI"/>
        </w:rPr>
        <w:br/>
        <w:t xml:space="preserve">• </w:t>
      </w:r>
      <w:proofErr w:type="spellStart"/>
      <w:r w:rsidRPr="00FC5567">
        <w:rPr>
          <w:rFonts w:eastAsia="Times New Roman" w:cs="Calibri"/>
          <w:lang w:eastAsia="sl-SI"/>
        </w:rPr>
        <w:t>Alaska</w:t>
      </w:r>
      <w:proofErr w:type="spellEnd"/>
      <w:r w:rsidRPr="00FC5567">
        <w:rPr>
          <w:rFonts w:eastAsia="Times New Roman" w:cs="Calibri"/>
          <w:lang w:eastAsia="sl-SI"/>
        </w:rPr>
        <w:t xml:space="preserve">: </w:t>
      </w:r>
      <w:proofErr w:type="spellStart"/>
      <w:r w:rsidRPr="00FC5567">
        <w:rPr>
          <w:rFonts w:eastAsia="Times New Roman" w:cs="Calibri"/>
          <w:lang w:eastAsia="sl-SI"/>
        </w:rPr>
        <w:t>The</w:t>
      </w:r>
      <w:proofErr w:type="spellEnd"/>
      <w:r w:rsidRPr="00FC5567">
        <w:rPr>
          <w:rFonts w:eastAsia="Times New Roman" w:cs="Calibri"/>
          <w:lang w:eastAsia="sl-SI"/>
        </w:rPr>
        <w:t xml:space="preserve"> </w:t>
      </w:r>
      <w:proofErr w:type="spellStart"/>
      <w:r w:rsidRPr="00FC5567">
        <w:rPr>
          <w:rFonts w:eastAsia="Times New Roman" w:cs="Calibri"/>
          <w:lang w:eastAsia="sl-SI"/>
        </w:rPr>
        <w:t>Stump</w:t>
      </w:r>
      <w:proofErr w:type="spellEnd"/>
      <w:r w:rsidRPr="00FC5567">
        <w:rPr>
          <w:rFonts w:eastAsia="Times New Roman" w:cs="Calibri"/>
          <w:lang w:eastAsia="sl-SI"/>
        </w:rPr>
        <w:t xml:space="preserve">: </w:t>
      </w:r>
      <w:proofErr w:type="spellStart"/>
      <w:r w:rsidRPr="00FC5567">
        <w:rPr>
          <w:rFonts w:eastAsia="Times New Roman" w:cs="Calibri"/>
          <w:lang w:eastAsia="sl-SI"/>
        </w:rPr>
        <w:t>Goldfinger</w:t>
      </w:r>
      <w:proofErr w:type="spellEnd"/>
      <w:r w:rsidRPr="00FC5567">
        <w:rPr>
          <w:rFonts w:eastAsia="Times New Roman" w:cs="Calibri"/>
          <w:lang w:eastAsia="sl-SI"/>
        </w:rPr>
        <w:t xml:space="preserve"> (IV/ </w:t>
      </w:r>
      <w:proofErr w:type="spellStart"/>
      <w:r w:rsidRPr="00FC5567">
        <w:rPr>
          <w:rFonts w:eastAsia="Times New Roman" w:cs="Calibri"/>
          <w:lang w:eastAsia="sl-SI"/>
        </w:rPr>
        <w:t>5.11a</w:t>
      </w:r>
      <w:proofErr w:type="spellEnd"/>
      <w:r w:rsidRPr="00FC5567">
        <w:rPr>
          <w:rFonts w:eastAsia="Times New Roman" w:cs="Calibri"/>
          <w:lang w:eastAsia="sl-SI"/>
        </w:rPr>
        <w:t>, 600 m),</w:t>
      </w:r>
    </w:p>
    <w:p w:rsidR="000F410C" w:rsidRPr="00FC5567" w:rsidRDefault="000F410C" w:rsidP="000F410C">
      <w:pPr>
        <w:spacing w:after="0" w:line="240" w:lineRule="auto"/>
        <w:rPr>
          <w:rFonts w:eastAsia="Times New Roman" w:cs="Calibri"/>
          <w:lang w:eastAsia="sl-SI"/>
        </w:rPr>
      </w:pPr>
      <w:r w:rsidRPr="00FC5567">
        <w:rPr>
          <w:rFonts w:eastAsia="Times New Roman" w:cs="Calibri"/>
          <w:lang w:eastAsia="sl-SI"/>
        </w:rPr>
        <w:t xml:space="preserve">• </w:t>
      </w:r>
      <w:proofErr w:type="spellStart"/>
      <w:r w:rsidRPr="00FC5567">
        <w:rPr>
          <w:rFonts w:eastAsia="Times New Roman" w:cs="Calibri"/>
          <w:lang w:eastAsia="sl-SI"/>
        </w:rPr>
        <w:t>Eye</w:t>
      </w:r>
      <w:proofErr w:type="spellEnd"/>
      <w:r w:rsidRPr="00FC5567">
        <w:rPr>
          <w:rFonts w:eastAsia="Times New Roman" w:cs="Calibri"/>
          <w:lang w:eastAsia="sl-SI"/>
        </w:rPr>
        <w:t xml:space="preserve"> </w:t>
      </w:r>
      <w:proofErr w:type="spellStart"/>
      <w:r w:rsidRPr="00FC5567">
        <w:rPr>
          <w:rFonts w:eastAsia="Times New Roman" w:cs="Calibri"/>
          <w:lang w:eastAsia="sl-SI"/>
        </w:rPr>
        <w:t>Tooth</w:t>
      </w:r>
      <w:proofErr w:type="spellEnd"/>
      <w:r w:rsidRPr="00FC5567">
        <w:rPr>
          <w:rFonts w:eastAsia="Times New Roman" w:cs="Calibri"/>
          <w:lang w:eastAsia="sl-SI"/>
        </w:rPr>
        <w:t xml:space="preserve">: Dream in </w:t>
      </w:r>
      <w:proofErr w:type="spellStart"/>
      <w:r w:rsidRPr="00FC5567">
        <w:rPr>
          <w:rFonts w:eastAsia="Times New Roman" w:cs="Calibri"/>
          <w:lang w:eastAsia="sl-SI"/>
        </w:rPr>
        <w:t>the</w:t>
      </w:r>
      <w:proofErr w:type="spellEnd"/>
      <w:r w:rsidRPr="00FC5567">
        <w:rPr>
          <w:rFonts w:eastAsia="Times New Roman" w:cs="Calibri"/>
          <w:lang w:eastAsia="sl-SI"/>
        </w:rPr>
        <w:t xml:space="preserve"> </w:t>
      </w:r>
      <w:proofErr w:type="spellStart"/>
      <w:r w:rsidRPr="00FC5567">
        <w:rPr>
          <w:rFonts w:eastAsia="Times New Roman" w:cs="Calibri"/>
          <w:lang w:eastAsia="sl-SI"/>
        </w:rPr>
        <w:t>spirit</w:t>
      </w:r>
      <w:proofErr w:type="spellEnd"/>
      <w:r w:rsidRPr="00FC5567">
        <w:rPr>
          <w:rFonts w:eastAsia="Times New Roman" w:cs="Calibri"/>
          <w:lang w:eastAsia="sl-SI"/>
        </w:rPr>
        <w:t xml:space="preserve"> </w:t>
      </w:r>
      <w:proofErr w:type="spellStart"/>
      <w:r w:rsidRPr="00FC5567">
        <w:rPr>
          <w:rFonts w:eastAsia="Times New Roman" w:cs="Calibri"/>
          <w:lang w:eastAsia="sl-SI"/>
        </w:rPr>
        <w:t>of</w:t>
      </w:r>
      <w:proofErr w:type="spellEnd"/>
      <w:r w:rsidRPr="00FC5567">
        <w:rPr>
          <w:rFonts w:eastAsia="Times New Roman" w:cs="Calibri"/>
          <w:lang w:eastAsia="sl-SI"/>
        </w:rPr>
        <w:t xml:space="preserve"> </w:t>
      </w:r>
      <w:proofErr w:type="spellStart"/>
      <w:r w:rsidRPr="00FC5567">
        <w:rPr>
          <w:rFonts w:eastAsia="Times New Roman" w:cs="Calibri"/>
          <w:lang w:eastAsia="sl-SI"/>
        </w:rPr>
        <w:t>Mugs</w:t>
      </w:r>
      <w:proofErr w:type="spellEnd"/>
      <w:r w:rsidRPr="00FC5567">
        <w:rPr>
          <w:rFonts w:eastAsia="Times New Roman" w:cs="Calibri"/>
          <w:lang w:eastAsia="sl-SI"/>
        </w:rPr>
        <w:t xml:space="preserve"> (V/ </w:t>
      </w:r>
      <w:proofErr w:type="spellStart"/>
      <w:r w:rsidRPr="00FC5567">
        <w:rPr>
          <w:rFonts w:eastAsia="Times New Roman" w:cs="Calibri"/>
          <w:lang w:eastAsia="sl-SI"/>
        </w:rPr>
        <w:t>5.10c</w:t>
      </w:r>
      <w:proofErr w:type="spellEnd"/>
      <w:r w:rsidRPr="00FC5567">
        <w:rPr>
          <w:rFonts w:eastAsia="Times New Roman" w:cs="Calibri"/>
          <w:lang w:eastAsia="sl-SI"/>
        </w:rPr>
        <w:t>, 1000 m),</w:t>
      </w:r>
    </w:p>
    <w:p w:rsidR="000F410C" w:rsidRPr="00FC5567" w:rsidRDefault="000F410C" w:rsidP="000F410C">
      <w:pPr>
        <w:spacing w:after="0" w:line="240" w:lineRule="auto"/>
        <w:rPr>
          <w:rFonts w:eastAsia="Times New Roman" w:cs="Calibri"/>
          <w:lang w:eastAsia="sl-SI"/>
        </w:rPr>
      </w:pPr>
      <w:r w:rsidRPr="00FC5567">
        <w:rPr>
          <w:rFonts w:eastAsia="Times New Roman" w:cs="Calibri"/>
          <w:lang w:eastAsia="sl-SI"/>
        </w:rPr>
        <w:t xml:space="preserve">• Dolomiti: Cima </w:t>
      </w:r>
      <w:proofErr w:type="spellStart"/>
      <w:r w:rsidRPr="00FC5567">
        <w:rPr>
          <w:rFonts w:eastAsia="Times New Roman" w:cs="Calibri"/>
          <w:lang w:eastAsia="sl-SI"/>
        </w:rPr>
        <w:t>Piccola</w:t>
      </w:r>
      <w:proofErr w:type="spellEnd"/>
      <w:r w:rsidRPr="00FC5567">
        <w:rPr>
          <w:rFonts w:eastAsia="Times New Roman" w:cs="Calibri"/>
          <w:lang w:eastAsia="sl-SI"/>
        </w:rPr>
        <w:t xml:space="preserve">: </w:t>
      </w:r>
      <w:proofErr w:type="spellStart"/>
      <w:r w:rsidRPr="00FC5567">
        <w:rPr>
          <w:rFonts w:eastAsia="Times New Roman" w:cs="Calibri"/>
          <w:lang w:eastAsia="sl-SI"/>
        </w:rPr>
        <w:t>Perlen</w:t>
      </w:r>
      <w:proofErr w:type="spellEnd"/>
      <w:r w:rsidRPr="00FC5567">
        <w:rPr>
          <w:rFonts w:eastAsia="Times New Roman" w:cs="Calibri"/>
          <w:lang w:eastAsia="sl-SI"/>
        </w:rPr>
        <w:t xml:space="preserve"> </w:t>
      </w:r>
      <w:proofErr w:type="spellStart"/>
      <w:r w:rsidRPr="00FC5567">
        <w:rPr>
          <w:rFonts w:eastAsia="Times New Roman" w:cs="Calibri"/>
          <w:lang w:eastAsia="sl-SI"/>
        </w:rPr>
        <w:t>vor</w:t>
      </w:r>
      <w:proofErr w:type="spellEnd"/>
      <w:r w:rsidRPr="00FC5567">
        <w:rPr>
          <w:rFonts w:eastAsia="Times New Roman" w:cs="Calibri"/>
          <w:lang w:eastAsia="sl-SI"/>
        </w:rPr>
        <w:t xml:space="preserve"> </w:t>
      </w:r>
      <w:proofErr w:type="spellStart"/>
      <w:r w:rsidRPr="00FC5567">
        <w:rPr>
          <w:rFonts w:eastAsia="Times New Roman" w:cs="Calibri"/>
          <w:lang w:eastAsia="sl-SI"/>
        </w:rPr>
        <w:t>die</w:t>
      </w:r>
      <w:proofErr w:type="spellEnd"/>
      <w:r w:rsidRPr="00FC5567">
        <w:rPr>
          <w:rFonts w:eastAsia="Times New Roman" w:cs="Calibri"/>
          <w:lang w:eastAsia="sl-SI"/>
        </w:rPr>
        <w:t xml:space="preserve"> </w:t>
      </w:r>
      <w:proofErr w:type="spellStart"/>
      <w:r w:rsidRPr="00FC5567">
        <w:rPr>
          <w:rFonts w:eastAsia="Times New Roman" w:cs="Calibri"/>
          <w:lang w:eastAsia="sl-SI"/>
        </w:rPr>
        <w:t>Saue</w:t>
      </w:r>
      <w:proofErr w:type="spellEnd"/>
      <w:r w:rsidRPr="00FC5567">
        <w:rPr>
          <w:rFonts w:eastAsia="Times New Roman" w:cs="Calibri"/>
          <w:lang w:eastAsia="sl-SI"/>
        </w:rPr>
        <w:t xml:space="preserve"> (9-, 8-/8 </w:t>
      </w:r>
      <w:proofErr w:type="spellStart"/>
      <w:r w:rsidRPr="00FC5567">
        <w:rPr>
          <w:rFonts w:eastAsia="Times New Roman" w:cs="Calibri"/>
          <w:lang w:eastAsia="sl-SI"/>
        </w:rPr>
        <w:t>obv</w:t>
      </w:r>
      <w:proofErr w:type="spellEnd"/>
      <w:r w:rsidRPr="00FC5567">
        <w:rPr>
          <w:rFonts w:eastAsia="Times New Roman" w:cs="Calibri"/>
          <w:lang w:eastAsia="sl-SI"/>
        </w:rPr>
        <w:t>. 310 m),</w:t>
      </w:r>
    </w:p>
    <w:p w:rsidR="000F410C" w:rsidRPr="00FC5567" w:rsidRDefault="000F410C" w:rsidP="000F410C">
      <w:pPr>
        <w:spacing w:after="0" w:line="240" w:lineRule="auto"/>
        <w:rPr>
          <w:rFonts w:eastAsia="Times New Roman" w:cs="Calibri"/>
          <w:lang w:eastAsia="sl-SI"/>
        </w:rPr>
      </w:pPr>
      <w:r w:rsidRPr="00FC5567">
        <w:rPr>
          <w:rFonts w:eastAsia="Times New Roman" w:cs="Calibri"/>
          <w:lang w:eastAsia="sl-SI"/>
        </w:rPr>
        <w:t xml:space="preserve">• </w:t>
      </w:r>
      <w:proofErr w:type="spellStart"/>
      <w:r w:rsidRPr="00FC5567">
        <w:rPr>
          <w:rFonts w:eastAsia="Times New Roman" w:cs="Calibri"/>
          <w:lang w:eastAsia="sl-SI"/>
        </w:rPr>
        <w:t>Maltatal</w:t>
      </w:r>
      <w:proofErr w:type="spellEnd"/>
      <w:r w:rsidRPr="00FC5567">
        <w:rPr>
          <w:rFonts w:eastAsia="Times New Roman" w:cs="Calibri"/>
          <w:lang w:eastAsia="sl-SI"/>
        </w:rPr>
        <w:t xml:space="preserve">: </w:t>
      </w:r>
      <w:proofErr w:type="spellStart"/>
      <w:r w:rsidRPr="00FC5567">
        <w:rPr>
          <w:rFonts w:eastAsia="Times New Roman" w:cs="Calibri"/>
          <w:lang w:eastAsia="sl-SI"/>
        </w:rPr>
        <w:t>Supermax</w:t>
      </w:r>
      <w:proofErr w:type="spellEnd"/>
      <w:r w:rsidRPr="00FC5567">
        <w:rPr>
          <w:rFonts w:eastAsia="Times New Roman" w:cs="Calibri"/>
          <w:lang w:eastAsia="sl-SI"/>
        </w:rPr>
        <w:t xml:space="preserve"> (5-, 270 m),</w:t>
      </w:r>
    </w:p>
    <w:p w:rsidR="000F410C" w:rsidRPr="00FC5567" w:rsidRDefault="000F410C" w:rsidP="000F410C">
      <w:pPr>
        <w:spacing w:after="0" w:line="240" w:lineRule="auto"/>
        <w:rPr>
          <w:rFonts w:eastAsia="Times New Roman" w:cs="Calibri"/>
          <w:lang w:eastAsia="sl-SI"/>
        </w:rPr>
      </w:pPr>
      <w:r w:rsidRPr="00FC5567">
        <w:rPr>
          <w:rFonts w:eastAsia="Times New Roman" w:cs="Calibri"/>
          <w:lang w:eastAsia="sl-SI"/>
        </w:rPr>
        <w:t xml:space="preserve">• </w:t>
      </w:r>
      <w:proofErr w:type="spellStart"/>
      <w:r w:rsidRPr="00FC5567">
        <w:rPr>
          <w:rFonts w:eastAsia="Times New Roman" w:cs="Calibri"/>
          <w:lang w:eastAsia="sl-SI"/>
        </w:rPr>
        <w:t>Squamish</w:t>
      </w:r>
      <w:proofErr w:type="spellEnd"/>
      <w:r w:rsidRPr="00FC5567">
        <w:rPr>
          <w:rFonts w:eastAsia="Times New Roman" w:cs="Calibri"/>
          <w:lang w:eastAsia="sl-SI"/>
        </w:rPr>
        <w:t xml:space="preserve"> - </w:t>
      </w:r>
      <w:proofErr w:type="spellStart"/>
      <w:r w:rsidRPr="00FC5567">
        <w:rPr>
          <w:rFonts w:eastAsia="Times New Roman" w:cs="Calibri"/>
          <w:lang w:eastAsia="sl-SI"/>
        </w:rPr>
        <w:t>The</w:t>
      </w:r>
      <w:proofErr w:type="spellEnd"/>
      <w:r w:rsidRPr="00FC5567">
        <w:rPr>
          <w:rFonts w:eastAsia="Times New Roman" w:cs="Calibri"/>
          <w:lang w:eastAsia="sl-SI"/>
        </w:rPr>
        <w:t xml:space="preserve"> "</w:t>
      </w:r>
      <w:proofErr w:type="spellStart"/>
      <w:r w:rsidRPr="00FC5567">
        <w:rPr>
          <w:rFonts w:eastAsia="Times New Roman" w:cs="Calibri"/>
          <w:lang w:eastAsia="sl-SI"/>
        </w:rPr>
        <w:t>Squaw</w:t>
      </w:r>
      <w:proofErr w:type="spellEnd"/>
      <w:r w:rsidRPr="00FC5567">
        <w:rPr>
          <w:rFonts w:eastAsia="Times New Roman" w:cs="Calibri"/>
          <w:lang w:eastAsia="sl-SI"/>
        </w:rPr>
        <w:t xml:space="preserve">": </w:t>
      </w:r>
      <w:proofErr w:type="spellStart"/>
      <w:r w:rsidRPr="00FC5567">
        <w:rPr>
          <w:rFonts w:eastAsia="Times New Roman" w:cs="Calibri"/>
          <w:lang w:eastAsia="sl-SI"/>
        </w:rPr>
        <w:t>Birds</w:t>
      </w:r>
      <w:proofErr w:type="spellEnd"/>
      <w:r w:rsidRPr="00FC5567">
        <w:rPr>
          <w:rFonts w:eastAsia="Times New Roman" w:cs="Calibri"/>
          <w:lang w:eastAsia="sl-SI"/>
        </w:rPr>
        <w:t xml:space="preserve"> </w:t>
      </w:r>
      <w:proofErr w:type="spellStart"/>
      <w:r w:rsidRPr="00FC5567">
        <w:rPr>
          <w:rFonts w:eastAsia="Times New Roman" w:cs="Calibri"/>
          <w:lang w:eastAsia="sl-SI"/>
        </w:rPr>
        <w:t>of</w:t>
      </w:r>
      <w:proofErr w:type="spellEnd"/>
      <w:r w:rsidRPr="00FC5567">
        <w:rPr>
          <w:rFonts w:eastAsia="Times New Roman" w:cs="Calibri"/>
          <w:lang w:eastAsia="sl-SI"/>
        </w:rPr>
        <w:t xml:space="preserve"> </w:t>
      </w:r>
      <w:proofErr w:type="spellStart"/>
      <w:r w:rsidRPr="00FC5567">
        <w:rPr>
          <w:rFonts w:eastAsia="Times New Roman" w:cs="Calibri"/>
          <w:lang w:eastAsia="sl-SI"/>
        </w:rPr>
        <w:t>Prey</w:t>
      </w:r>
      <w:proofErr w:type="spellEnd"/>
      <w:r w:rsidRPr="00FC5567">
        <w:rPr>
          <w:rFonts w:eastAsia="Times New Roman" w:cs="Calibri"/>
          <w:lang w:eastAsia="sl-SI"/>
        </w:rPr>
        <w:t xml:space="preserve"> + </w:t>
      </w:r>
      <w:proofErr w:type="spellStart"/>
      <w:r w:rsidRPr="00FC5567">
        <w:rPr>
          <w:rFonts w:eastAsia="Times New Roman" w:cs="Calibri"/>
          <w:lang w:eastAsia="sl-SI"/>
        </w:rPr>
        <w:t>The</w:t>
      </w:r>
      <w:proofErr w:type="spellEnd"/>
      <w:r w:rsidRPr="00FC5567">
        <w:rPr>
          <w:rFonts w:eastAsia="Times New Roman" w:cs="Calibri"/>
          <w:lang w:eastAsia="sl-SI"/>
        </w:rPr>
        <w:t xml:space="preserve"> </w:t>
      </w:r>
      <w:proofErr w:type="spellStart"/>
      <w:r w:rsidRPr="00FC5567">
        <w:rPr>
          <w:rFonts w:eastAsia="Times New Roman" w:cs="Calibri"/>
          <w:lang w:eastAsia="sl-SI"/>
        </w:rPr>
        <w:t>Great</w:t>
      </w:r>
      <w:proofErr w:type="spellEnd"/>
      <w:r w:rsidRPr="00FC5567">
        <w:rPr>
          <w:rFonts w:eastAsia="Times New Roman" w:cs="Calibri"/>
          <w:lang w:eastAsia="sl-SI"/>
        </w:rPr>
        <w:t xml:space="preserve"> Game (</w:t>
      </w:r>
      <w:proofErr w:type="spellStart"/>
      <w:r w:rsidRPr="00FC5567">
        <w:rPr>
          <w:rFonts w:eastAsia="Times New Roman" w:cs="Calibri"/>
          <w:lang w:eastAsia="sl-SI"/>
        </w:rPr>
        <w:t>5.10b</w:t>
      </w:r>
      <w:proofErr w:type="spellEnd"/>
      <w:r w:rsidRPr="00FC5567">
        <w:rPr>
          <w:rFonts w:eastAsia="Times New Roman" w:cs="Calibri"/>
          <w:lang w:eastAsia="sl-SI"/>
        </w:rPr>
        <w:t xml:space="preserve"> +</w:t>
      </w:r>
      <w:proofErr w:type="spellStart"/>
      <w:r w:rsidRPr="00FC5567">
        <w:rPr>
          <w:rFonts w:eastAsia="Times New Roman" w:cs="Calibri"/>
          <w:lang w:eastAsia="sl-SI"/>
        </w:rPr>
        <w:t>5.10d</w:t>
      </w:r>
      <w:proofErr w:type="spellEnd"/>
      <w:r w:rsidRPr="00FC5567">
        <w:rPr>
          <w:rFonts w:eastAsia="Times New Roman" w:cs="Calibri"/>
          <w:lang w:eastAsia="sl-SI"/>
        </w:rPr>
        <w:t>, 6R),</w:t>
      </w:r>
    </w:p>
    <w:p w:rsidR="000F410C" w:rsidRPr="00FC5567" w:rsidRDefault="000F410C" w:rsidP="000F410C">
      <w:pPr>
        <w:spacing w:after="0" w:line="240" w:lineRule="auto"/>
        <w:rPr>
          <w:rFonts w:eastAsia="Times New Roman" w:cs="Calibri"/>
          <w:lang w:eastAsia="sl-SI"/>
        </w:rPr>
      </w:pPr>
      <w:r w:rsidRPr="00FC5567">
        <w:rPr>
          <w:rFonts w:eastAsia="Times New Roman" w:cs="Calibri"/>
          <w:lang w:eastAsia="sl-SI"/>
        </w:rPr>
        <w:t xml:space="preserve">• </w:t>
      </w:r>
      <w:proofErr w:type="spellStart"/>
      <w:r w:rsidRPr="00FC5567">
        <w:rPr>
          <w:rFonts w:eastAsia="Times New Roman" w:cs="Calibri"/>
          <w:lang w:eastAsia="sl-SI"/>
        </w:rPr>
        <w:t>Paklenica</w:t>
      </w:r>
      <w:proofErr w:type="spellEnd"/>
      <w:r w:rsidRPr="00FC5567">
        <w:rPr>
          <w:rFonts w:eastAsia="Times New Roman" w:cs="Calibri"/>
          <w:lang w:eastAsia="sl-SI"/>
        </w:rPr>
        <w:t xml:space="preserve">: </w:t>
      </w:r>
      <w:proofErr w:type="spellStart"/>
      <w:r w:rsidRPr="00FC5567">
        <w:rPr>
          <w:rFonts w:eastAsia="Times New Roman" w:cs="Calibri"/>
          <w:lang w:eastAsia="sl-SI"/>
        </w:rPr>
        <w:t>BigWall</w:t>
      </w:r>
      <w:proofErr w:type="spellEnd"/>
      <w:r w:rsidRPr="00FC5567">
        <w:rPr>
          <w:rFonts w:eastAsia="Times New Roman" w:cs="Calibri"/>
          <w:lang w:eastAsia="sl-SI"/>
        </w:rPr>
        <w:t xml:space="preserve"> </w:t>
      </w:r>
      <w:proofErr w:type="spellStart"/>
      <w:r w:rsidRPr="00FC5567">
        <w:rPr>
          <w:rFonts w:eastAsia="Times New Roman" w:cs="Calibri"/>
          <w:lang w:eastAsia="sl-SI"/>
        </w:rPr>
        <w:t>Speed</w:t>
      </w:r>
      <w:proofErr w:type="spellEnd"/>
      <w:r w:rsidRPr="00FC5567">
        <w:rPr>
          <w:rFonts w:eastAsia="Times New Roman" w:cs="Calibri"/>
          <w:lang w:eastAsia="sl-SI"/>
        </w:rPr>
        <w:t xml:space="preserve"> </w:t>
      </w:r>
      <w:proofErr w:type="spellStart"/>
      <w:r w:rsidRPr="00FC5567">
        <w:rPr>
          <w:rFonts w:eastAsia="Times New Roman" w:cs="Calibri"/>
          <w:lang w:eastAsia="sl-SI"/>
        </w:rPr>
        <w:t>Climbing</w:t>
      </w:r>
      <w:proofErr w:type="spellEnd"/>
      <w:r w:rsidRPr="00FC5567">
        <w:rPr>
          <w:rFonts w:eastAsia="Times New Roman" w:cs="Calibri"/>
          <w:lang w:eastAsia="sl-SI"/>
        </w:rPr>
        <w:t>: 1. mesto ženske.</w:t>
      </w:r>
    </w:p>
    <w:p w:rsidR="0046628C" w:rsidRPr="00FC5567" w:rsidRDefault="0046628C" w:rsidP="000F410C">
      <w:pPr>
        <w:spacing w:after="0" w:line="240" w:lineRule="auto"/>
        <w:rPr>
          <w:rFonts w:asciiTheme="minorHAnsi" w:eastAsia="Times New Roman" w:hAnsiTheme="minorHAnsi" w:cstheme="minorHAnsi"/>
          <w:b/>
          <w:bCs/>
          <w:i/>
          <w:iCs/>
          <w:lang w:eastAsia="sl-SI"/>
        </w:rPr>
      </w:pPr>
    </w:p>
    <w:p w:rsidR="000F410C" w:rsidRPr="00FC5567" w:rsidRDefault="000F410C" w:rsidP="000F410C">
      <w:pPr>
        <w:spacing w:after="0" w:line="240" w:lineRule="auto"/>
        <w:rPr>
          <w:rFonts w:eastAsia="Times New Roman" w:cs="Calibri"/>
          <w:lang w:eastAsia="sl-SI"/>
        </w:rPr>
      </w:pPr>
      <w:r w:rsidRPr="00FC5567">
        <w:rPr>
          <w:rFonts w:eastAsia="Times New Roman" w:cs="Calibri"/>
          <w:b/>
          <w:bCs/>
          <w:i/>
          <w:iCs/>
          <w:lang w:eastAsia="sl-SI"/>
        </w:rPr>
        <w:t>Monika Kambič (AO Kamnik) - nagrada za posebne dosežke</w:t>
      </w:r>
      <w:r w:rsidRPr="00FC5567">
        <w:rPr>
          <w:rFonts w:eastAsia="Times New Roman" w:cs="Calibri"/>
          <w:lang w:eastAsia="sl-SI"/>
        </w:rPr>
        <w:br/>
        <w:t xml:space="preserve">Dobi za odlična vzpona na Aljaski in 1. mesto ženske na </w:t>
      </w:r>
      <w:proofErr w:type="spellStart"/>
      <w:r w:rsidRPr="00FC5567">
        <w:rPr>
          <w:rFonts w:eastAsia="Times New Roman" w:cs="Calibri"/>
          <w:lang w:eastAsia="sl-SI"/>
        </w:rPr>
        <w:t>BigWall</w:t>
      </w:r>
      <w:proofErr w:type="spellEnd"/>
      <w:r w:rsidRPr="00FC5567">
        <w:rPr>
          <w:rFonts w:eastAsia="Times New Roman" w:cs="Calibri"/>
          <w:lang w:eastAsia="sl-SI"/>
        </w:rPr>
        <w:t xml:space="preserve"> </w:t>
      </w:r>
      <w:proofErr w:type="spellStart"/>
      <w:r w:rsidRPr="00FC5567">
        <w:rPr>
          <w:rFonts w:eastAsia="Times New Roman" w:cs="Calibri"/>
          <w:lang w:eastAsia="sl-SI"/>
        </w:rPr>
        <w:t>Speed</w:t>
      </w:r>
      <w:proofErr w:type="spellEnd"/>
      <w:r w:rsidRPr="00FC5567">
        <w:rPr>
          <w:rFonts w:eastAsia="Times New Roman" w:cs="Calibri"/>
          <w:lang w:eastAsia="sl-SI"/>
        </w:rPr>
        <w:t xml:space="preserve"> </w:t>
      </w:r>
      <w:proofErr w:type="spellStart"/>
      <w:r w:rsidRPr="00FC5567">
        <w:rPr>
          <w:rFonts w:eastAsia="Times New Roman" w:cs="Calibri"/>
          <w:lang w:eastAsia="sl-SI"/>
        </w:rPr>
        <w:t>Climbing</w:t>
      </w:r>
      <w:proofErr w:type="spellEnd"/>
      <w:r w:rsidRPr="00FC5567">
        <w:rPr>
          <w:rFonts w:eastAsia="Times New Roman" w:cs="Calibri"/>
          <w:lang w:eastAsia="sl-SI"/>
        </w:rPr>
        <w:t xml:space="preserve"> v </w:t>
      </w:r>
      <w:proofErr w:type="spellStart"/>
      <w:r w:rsidRPr="00FC5567">
        <w:rPr>
          <w:rFonts w:eastAsia="Times New Roman" w:cs="Calibri"/>
          <w:lang w:eastAsia="sl-SI"/>
        </w:rPr>
        <w:t>Paklenici</w:t>
      </w:r>
      <w:proofErr w:type="spellEnd"/>
      <w:r w:rsidRPr="00FC5567">
        <w:rPr>
          <w:rFonts w:eastAsia="Times New Roman" w:cs="Calibri"/>
          <w:lang w:eastAsia="sl-SI"/>
        </w:rPr>
        <w:br/>
        <w:t xml:space="preserve">• </w:t>
      </w:r>
      <w:proofErr w:type="spellStart"/>
      <w:r w:rsidRPr="00FC5567">
        <w:rPr>
          <w:rFonts w:eastAsia="Times New Roman" w:cs="Calibri"/>
          <w:lang w:eastAsia="sl-SI"/>
        </w:rPr>
        <w:t>Alaska</w:t>
      </w:r>
      <w:proofErr w:type="spellEnd"/>
      <w:r w:rsidRPr="00FC5567">
        <w:rPr>
          <w:rFonts w:eastAsia="Times New Roman" w:cs="Calibri"/>
          <w:lang w:eastAsia="sl-SI"/>
        </w:rPr>
        <w:t xml:space="preserve">: </w:t>
      </w:r>
      <w:proofErr w:type="spellStart"/>
      <w:r w:rsidRPr="00FC5567">
        <w:rPr>
          <w:rFonts w:eastAsia="Times New Roman" w:cs="Calibri"/>
          <w:lang w:eastAsia="sl-SI"/>
        </w:rPr>
        <w:t>The</w:t>
      </w:r>
      <w:proofErr w:type="spellEnd"/>
      <w:r w:rsidRPr="00FC5567">
        <w:rPr>
          <w:rFonts w:eastAsia="Times New Roman" w:cs="Calibri"/>
          <w:lang w:eastAsia="sl-SI"/>
        </w:rPr>
        <w:t xml:space="preserve"> </w:t>
      </w:r>
      <w:proofErr w:type="spellStart"/>
      <w:r w:rsidRPr="00FC5567">
        <w:rPr>
          <w:rFonts w:eastAsia="Times New Roman" w:cs="Calibri"/>
          <w:lang w:eastAsia="sl-SI"/>
        </w:rPr>
        <w:t>Stump</w:t>
      </w:r>
      <w:proofErr w:type="spellEnd"/>
      <w:r w:rsidRPr="00FC5567">
        <w:rPr>
          <w:rFonts w:eastAsia="Times New Roman" w:cs="Calibri"/>
          <w:lang w:eastAsia="sl-SI"/>
        </w:rPr>
        <w:t xml:space="preserve">: </w:t>
      </w:r>
      <w:proofErr w:type="spellStart"/>
      <w:r w:rsidRPr="00FC5567">
        <w:rPr>
          <w:rFonts w:eastAsia="Times New Roman" w:cs="Calibri"/>
          <w:lang w:eastAsia="sl-SI"/>
        </w:rPr>
        <w:t>Goldfinger</w:t>
      </w:r>
      <w:proofErr w:type="spellEnd"/>
      <w:r w:rsidRPr="00FC5567">
        <w:rPr>
          <w:rFonts w:eastAsia="Times New Roman" w:cs="Calibri"/>
          <w:lang w:eastAsia="sl-SI"/>
        </w:rPr>
        <w:t xml:space="preserve"> (IV/ </w:t>
      </w:r>
      <w:proofErr w:type="spellStart"/>
      <w:r w:rsidRPr="00FC5567">
        <w:rPr>
          <w:rFonts w:eastAsia="Times New Roman" w:cs="Calibri"/>
          <w:lang w:eastAsia="sl-SI"/>
        </w:rPr>
        <w:t>5.11a</w:t>
      </w:r>
      <w:proofErr w:type="spellEnd"/>
      <w:r w:rsidRPr="00FC5567">
        <w:rPr>
          <w:rFonts w:eastAsia="Times New Roman" w:cs="Calibri"/>
          <w:lang w:eastAsia="sl-SI"/>
        </w:rPr>
        <w:t>, 600 m),</w:t>
      </w:r>
    </w:p>
    <w:p w:rsidR="000F410C" w:rsidRPr="00FC5567" w:rsidRDefault="000F410C" w:rsidP="000F410C">
      <w:pPr>
        <w:spacing w:after="0" w:line="240" w:lineRule="auto"/>
        <w:rPr>
          <w:rFonts w:eastAsia="Times New Roman" w:cs="Calibri"/>
          <w:lang w:eastAsia="sl-SI"/>
        </w:rPr>
      </w:pPr>
      <w:r w:rsidRPr="00FC5567">
        <w:rPr>
          <w:rFonts w:eastAsia="Times New Roman" w:cs="Calibri"/>
          <w:lang w:eastAsia="sl-SI"/>
        </w:rPr>
        <w:t xml:space="preserve">• </w:t>
      </w:r>
      <w:proofErr w:type="spellStart"/>
      <w:r w:rsidRPr="00FC5567">
        <w:rPr>
          <w:rFonts w:eastAsia="Times New Roman" w:cs="Calibri"/>
          <w:lang w:eastAsia="sl-SI"/>
        </w:rPr>
        <w:t>Eye</w:t>
      </w:r>
      <w:proofErr w:type="spellEnd"/>
      <w:r w:rsidRPr="00FC5567">
        <w:rPr>
          <w:rFonts w:eastAsia="Times New Roman" w:cs="Calibri"/>
          <w:lang w:eastAsia="sl-SI"/>
        </w:rPr>
        <w:t xml:space="preserve"> </w:t>
      </w:r>
      <w:proofErr w:type="spellStart"/>
      <w:r w:rsidRPr="00FC5567">
        <w:rPr>
          <w:rFonts w:eastAsia="Times New Roman" w:cs="Calibri"/>
          <w:lang w:eastAsia="sl-SI"/>
        </w:rPr>
        <w:t>Tooth</w:t>
      </w:r>
      <w:proofErr w:type="spellEnd"/>
      <w:r w:rsidRPr="00FC5567">
        <w:rPr>
          <w:rFonts w:eastAsia="Times New Roman" w:cs="Calibri"/>
          <w:lang w:eastAsia="sl-SI"/>
        </w:rPr>
        <w:t xml:space="preserve">: Dream in </w:t>
      </w:r>
      <w:proofErr w:type="spellStart"/>
      <w:r w:rsidRPr="00FC5567">
        <w:rPr>
          <w:rFonts w:eastAsia="Times New Roman" w:cs="Calibri"/>
          <w:lang w:eastAsia="sl-SI"/>
        </w:rPr>
        <w:t>the</w:t>
      </w:r>
      <w:proofErr w:type="spellEnd"/>
      <w:r w:rsidRPr="00FC5567">
        <w:rPr>
          <w:rFonts w:eastAsia="Times New Roman" w:cs="Calibri"/>
          <w:lang w:eastAsia="sl-SI"/>
        </w:rPr>
        <w:t xml:space="preserve"> </w:t>
      </w:r>
      <w:proofErr w:type="spellStart"/>
      <w:r w:rsidRPr="00FC5567">
        <w:rPr>
          <w:rFonts w:eastAsia="Times New Roman" w:cs="Calibri"/>
          <w:lang w:eastAsia="sl-SI"/>
        </w:rPr>
        <w:t>spirit</w:t>
      </w:r>
      <w:proofErr w:type="spellEnd"/>
      <w:r w:rsidRPr="00FC5567">
        <w:rPr>
          <w:rFonts w:eastAsia="Times New Roman" w:cs="Calibri"/>
          <w:lang w:eastAsia="sl-SI"/>
        </w:rPr>
        <w:t xml:space="preserve"> </w:t>
      </w:r>
      <w:proofErr w:type="spellStart"/>
      <w:r w:rsidRPr="00FC5567">
        <w:rPr>
          <w:rFonts w:eastAsia="Times New Roman" w:cs="Calibri"/>
          <w:lang w:eastAsia="sl-SI"/>
        </w:rPr>
        <w:t>of</w:t>
      </w:r>
      <w:proofErr w:type="spellEnd"/>
      <w:r w:rsidRPr="00FC5567">
        <w:rPr>
          <w:rFonts w:eastAsia="Times New Roman" w:cs="Calibri"/>
          <w:lang w:eastAsia="sl-SI"/>
        </w:rPr>
        <w:t xml:space="preserve"> </w:t>
      </w:r>
      <w:proofErr w:type="spellStart"/>
      <w:r w:rsidRPr="00FC5567">
        <w:rPr>
          <w:rFonts w:eastAsia="Times New Roman" w:cs="Calibri"/>
          <w:lang w:eastAsia="sl-SI"/>
        </w:rPr>
        <w:t>Mugs</w:t>
      </w:r>
      <w:proofErr w:type="spellEnd"/>
      <w:r w:rsidRPr="00FC5567">
        <w:rPr>
          <w:rFonts w:eastAsia="Times New Roman" w:cs="Calibri"/>
          <w:lang w:eastAsia="sl-SI"/>
        </w:rPr>
        <w:t xml:space="preserve"> (V/ </w:t>
      </w:r>
      <w:proofErr w:type="spellStart"/>
      <w:r w:rsidRPr="00FC5567">
        <w:rPr>
          <w:rFonts w:eastAsia="Times New Roman" w:cs="Calibri"/>
          <w:lang w:eastAsia="sl-SI"/>
        </w:rPr>
        <w:t>5.10c</w:t>
      </w:r>
      <w:proofErr w:type="spellEnd"/>
      <w:r w:rsidRPr="00FC5567">
        <w:rPr>
          <w:rFonts w:eastAsia="Times New Roman" w:cs="Calibri"/>
          <w:lang w:eastAsia="sl-SI"/>
        </w:rPr>
        <w:t>, 1000 m),</w:t>
      </w:r>
    </w:p>
    <w:p w:rsidR="000F410C" w:rsidRPr="00FC5567" w:rsidRDefault="000F410C" w:rsidP="000F410C">
      <w:pPr>
        <w:spacing w:after="0" w:line="240" w:lineRule="auto"/>
        <w:rPr>
          <w:rFonts w:eastAsia="Times New Roman" w:cs="Calibri"/>
          <w:lang w:eastAsia="sl-SI"/>
        </w:rPr>
      </w:pPr>
      <w:r w:rsidRPr="00FC5567">
        <w:rPr>
          <w:rFonts w:eastAsia="Times New Roman" w:cs="Calibri"/>
          <w:lang w:eastAsia="sl-SI"/>
        </w:rPr>
        <w:t xml:space="preserve">• M.K. Mangart: </w:t>
      </w:r>
      <w:proofErr w:type="spellStart"/>
      <w:r w:rsidRPr="00FC5567">
        <w:rPr>
          <w:rFonts w:eastAsia="Times New Roman" w:cs="Calibri"/>
          <w:lang w:eastAsia="sl-SI"/>
        </w:rPr>
        <w:t>Cozzolino</w:t>
      </w:r>
      <w:proofErr w:type="spellEnd"/>
      <w:r w:rsidRPr="00FC5567">
        <w:rPr>
          <w:rFonts w:eastAsia="Times New Roman" w:cs="Calibri"/>
          <w:lang w:eastAsia="sl-SI"/>
        </w:rPr>
        <w:t xml:space="preserve"> - Leva izstopna var. (-VII/VI-V, 800 m),</w:t>
      </w:r>
    </w:p>
    <w:p w:rsidR="000F410C" w:rsidRPr="00FC5567" w:rsidRDefault="000F410C" w:rsidP="000F410C">
      <w:pPr>
        <w:spacing w:after="0" w:line="240" w:lineRule="auto"/>
        <w:rPr>
          <w:rFonts w:eastAsia="Times New Roman" w:cs="Calibri"/>
          <w:lang w:eastAsia="sl-SI"/>
        </w:rPr>
      </w:pPr>
      <w:r w:rsidRPr="00FC5567">
        <w:rPr>
          <w:rFonts w:eastAsia="Times New Roman" w:cs="Calibri"/>
          <w:lang w:eastAsia="sl-SI"/>
        </w:rPr>
        <w:t xml:space="preserve">• Velika Cina: </w:t>
      </w:r>
      <w:proofErr w:type="spellStart"/>
      <w:r w:rsidRPr="00FC5567">
        <w:rPr>
          <w:rFonts w:eastAsia="Times New Roman" w:cs="Calibri"/>
          <w:lang w:eastAsia="sl-SI"/>
        </w:rPr>
        <w:t>Comici</w:t>
      </w:r>
      <w:proofErr w:type="spellEnd"/>
      <w:r w:rsidRPr="00FC5567">
        <w:rPr>
          <w:rFonts w:eastAsia="Times New Roman" w:cs="Calibri"/>
          <w:lang w:eastAsia="sl-SI"/>
        </w:rPr>
        <w:t xml:space="preserve"> </w:t>
      </w:r>
      <w:proofErr w:type="spellStart"/>
      <w:r w:rsidRPr="00FC5567">
        <w:rPr>
          <w:rFonts w:eastAsia="Times New Roman" w:cs="Calibri"/>
          <w:lang w:eastAsia="sl-SI"/>
        </w:rPr>
        <w:t>Dimai</w:t>
      </w:r>
      <w:proofErr w:type="spellEnd"/>
      <w:r w:rsidRPr="00FC5567">
        <w:rPr>
          <w:rFonts w:eastAsia="Times New Roman" w:cs="Calibri"/>
          <w:lang w:eastAsia="sl-SI"/>
        </w:rPr>
        <w:t xml:space="preserve"> (VII/VI, 500 m).</w:t>
      </w:r>
    </w:p>
    <w:p w:rsidR="0046628C" w:rsidRPr="00FC5567" w:rsidRDefault="0046628C" w:rsidP="000F410C">
      <w:pPr>
        <w:spacing w:after="0" w:line="240" w:lineRule="auto"/>
        <w:rPr>
          <w:rFonts w:asciiTheme="minorHAnsi" w:eastAsia="Times New Roman" w:hAnsiTheme="minorHAnsi" w:cstheme="minorHAnsi"/>
          <w:b/>
          <w:bCs/>
          <w:lang w:eastAsia="sl-SI"/>
        </w:rPr>
      </w:pPr>
    </w:p>
    <w:p w:rsidR="000F410C" w:rsidRPr="00FC5567" w:rsidRDefault="000F410C" w:rsidP="000F410C">
      <w:pPr>
        <w:spacing w:after="0" w:line="240" w:lineRule="auto"/>
        <w:rPr>
          <w:rFonts w:eastAsia="Times New Roman" w:cs="Calibri"/>
          <w:lang w:eastAsia="sl-SI"/>
        </w:rPr>
      </w:pPr>
      <w:r w:rsidRPr="00FC5567">
        <w:rPr>
          <w:rFonts w:eastAsia="Times New Roman" w:cs="Calibri"/>
          <w:b/>
          <w:bCs/>
          <w:lang w:eastAsia="sl-SI"/>
        </w:rPr>
        <w:t>Perspektivni alpinisti/</w:t>
      </w:r>
      <w:proofErr w:type="spellStart"/>
      <w:r w:rsidRPr="00FC5567">
        <w:rPr>
          <w:rFonts w:eastAsia="Times New Roman" w:cs="Calibri"/>
          <w:b/>
          <w:bCs/>
          <w:lang w:eastAsia="sl-SI"/>
        </w:rPr>
        <w:t>ke</w:t>
      </w:r>
      <w:proofErr w:type="spellEnd"/>
      <w:r w:rsidRPr="00FC5567">
        <w:rPr>
          <w:rFonts w:eastAsia="Times New Roman" w:cs="Calibri"/>
          <w:lang w:eastAsia="sl-SI"/>
        </w:rPr>
        <w:br/>
      </w:r>
      <w:r w:rsidRPr="00FC5567">
        <w:rPr>
          <w:rFonts w:eastAsia="Times New Roman" w:cs="Calibri"/>
          <w:b/>
          <w:bCs/>
          <w:i/>
          <w:iCs/>
          <w:lang w:eastAsia="sl-SI"/>
        </w:rPr>
        <w:t>Luka Kranjc (AO Celje-Matica) '86  - najperspektivnejši alpinist</w:t>
      </w:r>
      <w:r w:rsidRPr="00FC5567">
        <w:rPr>
          <w:rFonts w:eastAsia="Times New Roman" w:cs="Calibri"/>
          <w:lang w:eastAsia="sl-SI"/>
        </w:rPr>
        <w:br/>
        <w:t>datum rojstva: 12.9.1986</w:t>
      </w:r>
      <w:r w:rsidRPr="00FC5567">
        <w:rPr>
          <w:rFonts w:eastAsia="Times New Roman" w:cs="Calibri"/>
          <w:lang w:eastAsia="sl-SI"/>
        </w:rPr>
        <w:br/>
        <w:t>alpinist od leta 2007</w:t>
      </w:r>
    </w:p>
    <w:p w:rsidR="000F410C" w:rsidRPr="00FC5567" w:rsidRDefault="000F410C" w:rsidP="000F410C">
      <w:pPr>
        <w:spacing w:after="0" w:line="240" w:lineRule="auto"/>
        <w:rPr>
          <w:rFonts w:eastAsia="Times New Roman" w:cs="Calibri"/>
          <w:lang w:eastAsia="sl-SI"/>
        </w:rPr>
      </w:pPr>
      <w:r w:rsidRPr="001949F5">
        <w:rPr>
          <w:rFonts w:eastAsia="Times New Roman" w:cs="Calibri"/>
          <w:lang w:eastAsia="sl-SI"/>
        </w:rPr>
        <w:lastRenderedPageBreak/>
        <w:t xml:space="preserve">Luka Kranj se z alpinizmom ukvarja 6 let. Za razliko od klubskega kolega je po </w:t>
      </w:r>
      <w:r w:rsidR="001949F5" w:rsidRPr="001949F5">
        <w:rPr>
          <w:rFonts w:eastAsia="Times New Roman" w:cs="Calibri"/>
          <w:lang w:eastAsia="sl-SI"/>
        </w:rPr>
        <w:t>športnoplezalnih</w:t>
      </w:r>
      <w:r w:rsidRPr="001949F5">
        <w:rPr>
          <w:rFonts w:eastAsia="Times New Roman" w:cs="Calibri"/>
          <w:lang w:eastAsia="sl-SI"/>
        </w:rPr>
        <w:t xml:space="preserve"> začetkih ostal v tekmovalnih vodah in se dolgo poskušal na tekmah svetovnega pokala v lednem plezanju ob tem pa pridno treniral in plezal tudi več</w:t>
      </w:r>
      <w:r w:rsidR="001949F5" w:rsidRPr="001949F5">
        <w:rPr>
          <w:rFonts w:eastAsia="Times New Roman" w:cs="Calibri"/>
          <w:lang w:eastAsia="sl-SI"/>
        </w:rPr>
        <w:t xml:space="preserve"> </w:t>
      </w:r>
      <w:r w:rsidRPr="001949F5">
        <w:rPr>
          <w:rFonts w:eastAsia="Times New Roman" w:cs="Calibri"/>
          <w:lang w:eastAsia="sl-SI"/>
        </w:rPr>
        <w:t>raztežajev dolge športne smeri. Vsa leta treninga so se mu zares prvič seštela šele letos in lahko govorimo da je Luka eksplodiral v vrhunskega alpinista za najtežje skalne smeri. Serija njegovih vzponov je neverjetna: pet smeri z oceno 8a in več - od tega dve opremljeni s svedrovci tri pa s klasičnim varovanjem, tri več</w:t>
      </w:r>
      <w:r w:rsidR="001949F5" w:rsidRPr="001949F5">
        <w:rPr>
          <w:rFonts w:eastAsia="Times New Roman" w:cs="Calibri"/>
          <w:lang w:eastAsia="sl-SI"/>
        </w:rPr>
        <w:t xml:space="preserve"> </w:t>
      </w:r>
      <w:proofErr w:type="spellStart"/>
      <w:r w:rsidRPr="001949F5">
        <w:rPr>
          <w:rFonts w:eastAsia="Times New Roman" w:cs="Calibri"/>
          <w:lang w:eastAsia="sl-SI"/>
        </w:rPr>
        <w:t>raztežajne</w:t>
      </w:r>
      <w:proofErr w:type="spellEnd"/>
      <w:r w:rsidRPr="001949F5">
        <w:rPr>
          <w:rFonts w:eastAsia="Times New Roman" w:cs="Calibri"/>
          <w:lang w:eastAsia="sl-SI"/>
        </w:rPr>
        <w:t xml:space="preserve"> kombinirane smeri z oceno M9 in </w:t>
      </w:r>
      <w:proofErr w:type="spellStart"/>
      <w:r w:rsidRPr="001949F5">
        <w:rPr>
          <w:rFonts w:eastAsia="Times New Roman" w:cs="Calibri"/>
          <w:lang w:eastAsia="sl-SI"/>
        </w:rPr>
        <w:t>Drujev</w:t>
      </w:r>
      <w:proofErr w:type="spellEnd"/>
      <w:r w:rsidRPr="001949F5">
        <w:rPr>
          <w:rFonts w:eastAsia="Times New Roman" w:cs="Calibri"/>
          <w:lang w:eastAsia="sl-SI"/>
        </w:rPr>
        <w:t xml:space="preserve"> Severni ozebnik ter veliko število smeri z ocenami do 7c v </w:t>
      </w:r>
      <w:proofErr w:type="spellStart"/>
      <w:r w:rsidRPr="001949F5">
        <w:rPr>
          <w:rFonts w:eastAsia="Times New Roman" w:cs="Calibri"/>
          <w:lang w:eastAsia="sl-SI"/>
        </w:rPr>
        <w:t>Pak</w:t>
      </w:r>
      <w:r w:rsidR="001949F5" w:rsidRPr="001949F5">
        <w:rPr>
          <w:rFonts w:eastAsia="Times New Roman" w:cs="Calibri"/>
          <w:lang w:eastAsia="sl-SI"/>
        </w:rPr>
        <w:t>l</w:t>
      </w:r>
      <w:r w:rsidRPr="001949F5">
        <w:rPr>
          <w:rFonts w:eastAsia="Times New Roman" w:cs="Calibri"/>
          <w:lang w:eastAsia="sl-SI"/>
        </w:rPr>
        <w:t>enici</w:t>
      </w:r>
      <w:proofErr w:type="spellEnd"/>
      <w:r w:rsidRPr="001949F5">
        <w:rPr>
          <w:rFonts w:eastAsia="Times New Roman" w:cs="Calibri"/>
          <w:lang w:eastAsia="sl-SI"/>
        </w:rPr>
        <w:t>, Dolomitih in</w:t>
      </w:r>
      <w:r w:rsidRPr="00FC5567">
        <w:rPr>
          <w:rFonts w:eastAsia="Times New Roman" w:cs="Calibri"/>
          <w:lang w:eastAsia="sl-SI"/>
        </w:rPr>
        <w:t xml:space="preserve"> Maroku. Če k vzponom prištejmo še poči (do </w:t>
      </w:r>
      <w:proofErr w:type="spellStart"/>
      <w:r w:rsidRPr="00FC5567">
        <w:rPr>
          <w:rFonts w:eastAsia="Times New Roman" w:cs="Calibri"/>
          <w:lang w:eastAsia="sl-SI"/>
        </w:rPr>
        <w:t>5.12d</w:t>
      </w:r>
      <w:proofErr w:type="spellEnd"/>
      <w:r w:rsidRPr="00FC5567">
        <w:rPr>
          <w:rFonts w:eastAsia="Times New Roman" w:cs="Calibri"/>
          <w:lang w:eastAsia="sl-SI"/>
        </w:rPr>
        <w:t>(IX)) iz mini odprave v ZDA, postane jasno, da se Luka razvija v enega najbolj kompletnih skalnih plezalcev.</w:t>
      </w:r>
    </w:p>
    <w:p w:rsidR="000F410C" w:rsidRPr="00FC5567" w:rsidRDefault="000F410C" w:rsidP="000F410C">
      <w:pPr>
        <w:spacing w:after="0" w:line="240" w:lineRule="auto"/>
        <w:rPr>
          <w:rFonts w:eastAsia="Times New Roman" w:cs="Calibri"/>
          <w:lang w:eastAsia="sl-SI"/>
        </w:rPr>
      </w:pPr>
      <w:r w:rsidRPr="00FC5567">
        <w:rPr>
          <w:rFonts w:eastAsia="Times New Roman" w:cs="Calibri"/>
          <w:lang w:eastAsia="sl-SI"/>
        </w:rPr>
        <w:t xml:space="preserve">• </w:t>
      </w:r>
      <w:proofErr w:type="spellStart"/>
      <w:r w:rsidRPr="00FC5567">
        <w:rPr>
          <w:rFonts w:eastAsia="Times New Roman" w:cs="Calibri"/>
          <w:lang w:eastAsia="sl-SI"/>
        </w:rPr>
        <w:t>Šite</w:t>
      </w:r>
      <w:proofErr w:type="spellEnd"/>
      <w:r w:rsidRPr="00FC5567">
        <w:rPr>
          <w:rFonts w:eastAsia="Times New Roman" w:cs="Calibri"/>
          <w:lang w:eastAsia="sl-SI"/>
        </w:rPr>
        <w:t>: Smer norcev (8a, 350 m),</w:t>
      </w:r>
    </w:p>
    <w:p w:rsidR="000F410C" w:rsidRPr="00FC5567" w:rsidRDefault="000F410C" w:rsidP="000F410C">
      <w:pPr>
        <w:spacing w:after="0" w:line="240" w:lineRule="auto"/>
        <w:rPr>
          <w:rFonts w:eastAsia="Times New Roman" w:cs="Calibri"/>
          <w:lang w:eastAsia="sl-SI"/>
        </w:rPr>
      </w:pPr>
      <w:r w:rsidRPr="00FC5567">
        <w:rPr>
          <w:rFonts w:eastAsia="Times New Roman" w:cs="Calibri"/>
          <w:lang w:eastAsia="sl-SI"/>
        </w:rPr>
        <w:t xml:space="preserve">• Dolomiti: </w:t>
      </w:r>
      <w:proofErr w:type="spellStart"/>
      <w:r w:rsidRPr="00FC5567">
        <w:rPr>
          <w:rFonts w:eastAsia="Times New Roman" w:cs="Calibri"/>
          <w:lang w:eastAsia="sl-SI"/>
        </w:rPr>
        <w:t>Piz</w:t>
      </w:r>
      <w:proofErr w:type="spellEnd"/>
      <w:r w:rsidRPr="00FC5567">
        <w:rPr>
          <w:rFonts w:eastAsia="Times New Roman" w:cs="Calibri"/>
          <w:lang w:eastAsia="sl-SI"/>
        </w:rPr>
        <w:t xml:space="preserve"> </w:t>
      </w:r>
      <w:proofErr w:type="spellStart"/>
      <w:r w:rsidRPr="00FC5567">
        <w:rPr>
          <w:rFonts w:eastAsia="Times New Roman" w:cs="Calibri"/>
          <w:lang w:eastAsia="sl-SI"/>
        </w:rPr>
        <w:t>Ciavazes</w:t>
      </w:r>
      <w:proofErr w:type="spellEnd"/>
      <w:r w:rsidRPr="00FC5567">
        <w:rPr>
          <w:rFonts w:eastAsia="Times New Roman" w:cs="Calibri"/>
          <w:lang w:eastAsia="sl-SI"/>
        </w:rPr>
        <w:t xml:space="preserve">: </w:t>
      </w:r>
      <w:proofErr w:type="spellStart"/>
      <w:r w:rsidRPr="00FC5567">
        <w:rPr>
          <w:rFonts w:eastAsia="Times New Roman" w:cs="Calibri"/>
          <w:lang w:eastAsia="sl-SI"/>
        </w:rPr>
        <w:t>Via</w:t>
      </w:r>
      <w:proofErr w:type="spellEnd"/>
      <w:r w:rsidRPr="00FC5567">
        <w:rPr>
          <w:rFonts w:eastAsia="Times New Roman" w:cs="Calibri"/>
          <w:lang w:eastAsia="sl-SI"/>
        </w:rPr>
        <w:t xml:space="preserve"> </w:t>
      </w:r>
      <w:proofErr w:type="spellStart"/>
      <w:r w:rsidRPr="00FC5567">
        <w:rPr>
          <w:rFonts w:eastAsia="Times New Roman" w:cs="Calibri"/>
          <w:lang w:eastAsia="sl-SI"/>
        </w:rPr>
        <w:t>Italia</w:t>
      </w:r>
      <w:proofErr w:type="spellEnd"/>
      <w:r w:rsidRPr="00FC5567">
        <w:rPr>
          <w:rFonts w:eastAsia="Times New Roman" w:cs="Calibri"/>
          <w:lang w:eastAsia="sl-SI"/>
        </w:rPr>
        <w:t xml:space="preserve"> 61 (8a (7c+), 470 m),</w:t>
      </w:r>
    </w:p>
    <w:p w:rsidR="000F410C" w:rsidRPr="00FC5567" w:rsidRDefault="000F410C" w:rsidP="000F410C">
      <w:pPr>
        <w:spacing w:after="0" w:line="240" w:lineRule="auto"/>
        <w:rPr>
          <w:rFonts w:eastAsia="Times New Roman" w:cs="Calibri"/>
          <w:lang w:eastAsia="sl-SI"/>
        </w:rPr>
      </w:pPr>
      <w:r w:rsidRPr="00FC5567">
        <w:rPr>
          <w:rFonts w:eastAsia="Times New Roman" w:cs="Calibri"/>
          <w:lang w:eastAsia="sl-SI"/>
        </w:rPr>
        <w:t xml:space="preserve">• Dolomiti: </w:t>
      </w:r>
      <w:proofErr w:type="spellStart"/>
      <w:r w:rsidRPr="00FC5567">
        <w:rPr>
          <w:rFonts w:eastAsia="Times New Roman" w:cs="Calibri"/>
          <w:lang w:eastAsia="sl-SI"/>
        </w:rPr>
        <w:t>Torre</w:t>
      </w:r>
      <w:proofErr w:type="spellEnd"/>
      <w:r w:rsidRPr="00FC5567">
        <w:rPr>
          <w:rFonts w:eastAsia="Times New Roman" w:cs="Calibri"/>
          <w:lang w:eastAsia="sl-SI"/>
        </w:rPr>
        <w:t xml:space="preserve"> </w:t>
      </w:r>
      <w:proofErr w:type="spellStart"/>
      <w:r w:rsidRPr="00FC5567">
        <w:rPr>
          <w:rFonts w:eastAsia="Times New Roman" w:cs="Calibri"/>
          <w:lang w:eastAsia="sl-SI"/>
        </w:rPr>
        <w:t>Trieste</w:t>
      </w:r>
      <w:proofErr w:type="spellEnd"/>
      <w:r w:rsidRPr="00FC5567">
        <w:rPr>
          <w:rFonts w:eastAsia="Times New Roman" w:cs="Calibri"/>
          <w:lang w:eastAsia="sl-SI"/>
        </w:rPr>
        <w:t xml:space="preserve">: </w:t>
      </w:r>
      <w:proofErr w:type="spellStart"/>
      <w:r w:rsidRPr="00FC5567">
        <w:rPr>
          <w:rFonts w:eastAsia="Times New Roman" w:cs="Calibri"/>
          <w:lang w:eastAsia="sl-SI"/>
        </w:rPr>
        <w:t>Donnafugata</w:t>
      </w:r>
      <w:proofErr w:type="spellEnd"/>
      <w:r w:rsidRPr="00FC5567">
        <w:rPr>
          <w:rFonts w:eastAsia="Times New Roman" w:cs="Calibri"/>
          <w:lang w:eastAsia="sl-SI"/>
        </w:rPr>
        <w:t xml:space="preserve"> (8a, 750 m),</w:t>
      </w:r>
    </w:p>
    <w:p w:rsidR="000F410C" w:rsidRPr="00FC5567" w:rsidRDefault="000F410C" w:rsidP="000F410C">
      <w:pPr>
        <w:spacing w:after="0" w:line="240" w:lineRule="auto"/>
        <w:rPr>
          <w:rFonts w:eastAsia="Times New Roman" w:cs="Calibri"/>
          <w:lang w:eastAsia="sl-SI"/>
        </w:rPr>
      </w:pPr>
      <w:r w:rsidRPr="00FC5567">
        <w:rPr>
          <w:rFonts w:eastAsia="Times New Roman" w:cs="Calibri"/>
          <w:lang w:eastAsia="sl-SI"/>
        </w:rPr>
        <w:t>• Dolomiti: Zahodna Cina: Akut (8a (7c), 500 m),</w:t>
      </w:r>
    </w:p>
    <w:p w:rsidR="000F410C" w:rsidRPr="00FC5567" w:rsidRDefault="000F410C" w:rsidP="000F410C">
      <w:pPr>
        <w:spacing w:after="0" w:line="240" w:lineRule="auto"/>
        <w:rPr>
          <w:rFonts w:eastAsia="Times New Roman" w:cs="Calibri"/>
          <w:lang w:eastAsia="sl-SI"/>
        </w:rPr>
      </w:pPr>
      <w:r w:rsidRPr="00FC5567">
        <w:rPr>
          <w:rFonts w:eastAsia="Times New Roman" w:cs="Calibri"/>
          <w:lang w:eastAsia="sl-SI"/>
        </w:rPr>
        <w:t xml:space="preserve">• Dolomiti: Velika Cina: </w:t>
      </w:r>
      <w:proofErr w:type="spellStart"/>
      <w:r w:rsidRPr="00FC5567">
        <w:rPr>
          <w:rFonts w:eastAsia="Times New Roman" w:cs="Calibri"/>
          <w:lang w:eastAsia="sl-SI"/>
        </w:rPr>
        <w:t>Camillotto</w:t>
      </w:r>
      <w:proofErr w:type="spellEnd"/>
      <w:r w:rsidRPr="00FC5567">
        <w:rPr>
          <w:rFonts w:eastAsia="Times New Roman" w:cs="Calibri"/>
          <w:lang w:eastAsia="sl-SI"/>
        </w:rPr>
        <w:t xml:space="preserve"> </w:t>
      </w:r>
      <w:proofErr w:type="spellStart"/>
      <w:r w:rsidRPr="00FC5567">
        <w:rPr>
          <w:rFonts w:eastAsia="Times New Roman" w:cs="Calibri"/>
          <w:lang w:eastAsia="sl-SI"/>
        </w:rPr>
        <w:t>Pellesier</w:t>
      </w:r>
      <w:proofErr w:type="spellEnd"/>
      <w:r w:rsidRPr="00FC5567">
        <w:rPr>
          <w:rFonts w:eastAsia="Times New Roman" w:cs="Calibri"/>
          <w:lang w:eastAsia="sl-SI"/>
        </w:rPr>
        <w:t xml:space="preserve"> (8b (8a), 500 m),</w:t>
      </w:r>
    </w:p>
    <w:p w:rsidR="000F410C" w:rsidRPr="00FC5567" w:rsidRDefault="000F410C" w:rsidP="000F410C">
      <w:pPr>
        <w:spacing w:after="0" w:line="240" w:lineRule="auto"/>
        <w:rPr>
          <w:rFonts w:eastAsia="Times New Roman" w:cs="Calibri"/>
          <w:lang w:eastAsia="sl-SI"/>
        </w:rPr>
      </w:pPr>
      <w:r w:rsidRPr="00FC5567">
        <w:rPr>
          <w:rFonts w:eastAsia="Times New Roman" w:cs="Calibri"/>
          <w:lang w:eastAsia="sl-SI"/>
        </w:rPr>
        <w:t xml:space="preserve">• </w:t>
      </w:r>
      <w:proofErr w:type="spellStart"/>
      <w:r w:rsidRPr="00FC5567">
        <w:rPr>
          <w:rFonts w:eastAsia="Times New Roman" w:cs="Calibri"/>
          <w:lang w:eastAsia="sl-SI"/>
        </w:rPr>
        <w:t>Dru</w:t>
      </w:r>
      <w:proofErr w:type="spellEnd"/>
      <w:r w:rsidRPr="00FC5567">
        <w:rPr>
          <w:rFonts w:eastAsia="Times New Roman" w:cs="Calibri"/>
          <w:lang w:eastAsia="sl-SI"/>
        </w:rPr>
        <w:t xml:space="preserve">: N </w:t>
      </w:r>
      <w:proofErr w:type="spellStart"/>
      <w:r w:rsidRPr="00FC5567">
        <w:rPr>
          <w:rFonts w:eastAsia="Times New Roman" w:cs="Calibri"/>
          <w:lang w:eastAsia="sl-SI"/>
        </w:rPr>
        <w:t>coluir</w:t>
      </w:r>
      <w:proofErr w:type="spellEnd"/>
      <w:r w:rsidRPr="00FC5567">
        <w:rPr>
          <w:rFonts w:eastAsia="Times New Roman" w:cs="Calibri"/>
          <w:lang w:eastAsia="sl-SI"/>
        </w:rPr>
        <w:t xml:space="preserve"> </w:t>
      </w:r>
      <w:proofErr w:type="spellStart"/>
      <w:r w:rsidRPr="00FC5567">
        <w:rPr>
          <w:rFonts w:eastAsia="Times New Roman" w:cs="Calibri"/>
          <w:lang w:eastAsia="sl-SI"/>
        </w:rPr>
        <w:t>direct</w:t>
      </w:r>
      <w:proofErr w:type="spellEnd"/>
      <w:r w:rsidRPr="00FC5567">
        <w:rPr>
          <w:rFonts w:eastAsia="Times New Roman" w:cs="Calibri"/>
          <w:lang w:eastAsia="sl-SI"/>
        </w:rPr>
        <w:t xml:space="preserve"> (VI, AI6+, M8, 700 m),</w:t>
      </w:r>
    </w:p>
    <w:p w:rsidR="000F410C" w:rsidRPr="00FC5567" w:rsidRDefault="000F410C" w:rsidP="000F410C">
      <w:pPr>
        <w:spacing w:after="0" w:line="240" w:lineRule="auto"/>
        <w:rPr>
          <w:rFonts w:eastAsia="Times New Roman" w:cs="Calibri"/>
          <w:lang w:eastAsia="sl-SI"/>
        </w:rPr>
      </w:pPr>
      <w:r w:rsidRPr="00FC5567">
        <w:rPr>
          <w:rFonts w:eastAsia="Times New Roman" w:cs="Calibri"/>
          <w:lang w:eastAsia="sl-SI"/>
        </w:rPr>
        <w:t xml:space="preserve">• </w:t>
      </w:r>
      <w:proofErr w:type="spellStart"/>
      <w:r w:rsidRPr="00FC5567">
        <w:rPr>
          <w:rFonts w:eastAsia="Times New Roman" w:cs="Calibri"/>
          <w:lang w:eastAsia="sl-SI"/>
        </w:rPr>
        <w:t>Yosemite</w:t>
      </w:r>
      <w:proofErr w:type="spellEnd"/>
      <w:r w:rsidRPr="00FC5567">
        <w:rPr>
          <w:rFonts w:eastAsia="Times New Roman" w:cs="Calibri"/>
          <w:lang w:eastAsia="sl-SI"/>
        </w:rPr>
        <w:t xml:space="preserve">: </w:t>
      </w:r>
      <w:proofErr w:type="spellStart"/>
      <w:r w:rsidRPr="00FC5567">
        <w:rPr>
          <w:rFonts w:eastAsia="Times New Roman" w:cs="Calibri"/>
          <w:lang w:eastAsia="sl-SI"/>
        </w:rPr>
        <w:t>Middle</w:t>
      </w:r>
      <w:proofErr w:type="spellEnd"/>
      <w:r w:rsidRPr="00FC5567">
        <w:rPr>
          <w:rFonts w:eastAsia="Times New Roman" w:cs="Calibri"/>
          <w:lang w:eastAsia="sl-SI"/>
        </w:rPr>
        <w:t xml:space="preserve"> </w:t>
      </w:r>
      <w:proofErr w:type="spellStart"/>
      <w:r w:rsidRPr="00FC5567">
        <w:rPr>
          <w:rFonts w:eastAsia="Times New Roman" w:cs="Calibri"/>
          <w:lang w:eastAsia="sl-SI"/>
        </w:rPr>
        <w:t>cathedral</w:t>
      </w:r>
      <w:proofErr w:type="spellEnd"/>
      <w:r w:rsidRPr="00FC5567">
        <w:rPr>
          <w:rFonts w:eastAsia="Times New Roman" w:cs="Calibri"/>
          <w:lang w:eastAsia="sl-SI"/>
        </w:rPr>
        <w:t xml:space="preserve"> rock: </w:t>
      </w:r>
      <w:proofErr w:type="spellStart"/>
      <w:r w:rsidRPr="00FC5567">
        <w:rPr>
          <w:rFonts w:eastAsia="Times New Roman" w:cs="Calibri"/>
          <w:lang w:eastAsia="sl-SI"/>
        </w:rPr>
        <w:t>Border</w:t>
      </w:r>
      <w:proofErr w:type="spellEnd"/>
      <w:r w:rsidRPr="00FC5567">
        <w:rPr>
          <w:rFonts w:eastAsia="Times New Roman" w:cs="Calibri"/>
          <w:lang w:eastAsia="sl-SI"/>
        </w:rPr>
        <w:t xml:space="preserve"> </w:t>
      </w:r>
      <w:proofErr w:type="spellStart"/>
      <w:r w:rsidRPr="00FC5567">
        <w:rPr>
          <w:rFonts w:eastAsia="Times New Roman" w:cs="Calibri"/>
          <w:lang w:eastAsia="sl-SI"/>
        </w:rPr>
        <w:t>country</w:t>
      </w:r>
      <w:proofErr w:type="spellEnd"/>
      <w:r w:rsidRPr="00FC5567">
        <w:rPr>
          <w:rFonts w:eastAsia="Times New Roman" w:cs="Calibri"/>
          <w:lang w:eastAsia="sl-SI"/>
        </w:rPr>
        <w:t xml:space="preserve"> (</w:t>
      </w:r>
      <w:proofErr w:type="spellStart"/>
      <w:r w:rsidRPr="00FC5567">
        <w:rPr>
          <w:rFonts w:eastAsia="Times New Roman" w:cs="Calibri"/>
          <w:lang w:eastAsia="sl-SI"/>
        </w:rPr>
        <w:t>5.12b</w:t>
      </w:r>
      <w:proofErr w:type="spellEnd"/>
      <w:r w:rsidRPr="00FC5567">
        <w:rPr>
          <w:rFonts w:eastAsia="Times New Roman" w:cs="Calibri"/>
          <w:lang w:eastAsia="sl-SI"/>
        </w:rPr>
        <w:t>, 450 m),</w:t>
      </w:r>
    </w:p>
    <w:p w:rsidR="000F410C" w:rsidRPr="00FC5567" w:rsidRDefault="000F410C" w:rsidP="000F410C">
      <w:pPr>
        <w:spacing w:after="0" w:line="240" w:lineRule="auto"/>
        <w:rPr>
          <w:rFonts w:eastAsia="Times New Roman" w:cs="Calibri"/>
          <w:lang w:eastAsia="sl-SI"/>
        </w:rPr>
      </w:pPr>
      <w:r w:rsidRPr="00FC5567">
        <w:rPr>
          <w:rFonts w:eastAsia="Times New Roman" w:cs="Calibri"/>
          <w:lang w:eastAsia="sl-SI"/>
        </w:rPr>
        <w:t xml:space="preserve">• Še Nos in Reg. NW </w:t>
      </w:r>
      <w:proofErr w:type="spellStart"/>
      <w:r w:rsidRPr="00FC5567">
        <w:rPr>
          <w:rFonts w:eastAsia="Times New Roman" w:cs="Calibri"/>
          <w:lang w:eastAsia="sl-SI"/>
        </w:rPr>
        <w:t>face</w:t>
      </w:r>
      <w:proofErr w:type="spellEnd"/>
      <w:r w:rsidRPr="00FC5567">
        <w:rPr>
          <w:rFonts w:eastAsia="Times New Roman" w:cs="Calibri"/>
          <w:lang w:eastAsia="sl-SI"/>
        </w:rPr>
        <w:t xml:space="preserve"> v enem dnevu, druge PP v ZDA in drugje.</w:t>
      </w:r>
    </w:p>
    <w:p w:rsidR="0046628C" w:rsidRPr="00FC5567" w:rsidRDefault="0046628C" w:rsidP="000F410C">
      <w:pPr>
        <w:spacing w:after="0" w:line="240" w:lineRule="auto"/>
        <w:rPr>
          <w:rFonts w:asciiTheme="minorHAnsi" w:eastAsia="Times New Roman" w:hAnsiTheme="minorHAnsi" w:cstheme="minorHAnsi"/>
          <w:b/>
          <w:bCs/>
          <w:i/>
          <w:iCs/>
          <w:lang w:eastAsia="sl-SI"/>
        </w:rPr>
      </w:pPr>
    </w:p>
    <w:p w:rsidR="000F410C" w:rsidRPr="00FC5567" w:rsidRDefault="000F410C" w:rsidP="000F410C">
      <w:pPr>
        <w:spacing w:after="0" w:line="240" w:lineRule="auto"/>
        <w:rPr>
          <w:rFonts w:eastAsia="Times New Roman" w:cs="Calibri"/>
          <w:lang w:eastAsia="sl-SI"/>
        </w:rPr>
      </w:pPr>
      <w:r w:rsidRPr="00FC5567">
        <w:rPr>
          <w:rFonts w:eastAsia="Times New Roman" w:cs="Calibri"/>
          <w:b/>
          <w:bCs/>
          <w:i/>
          <w:iCs/>
          <w:lang w:eastAsia="sl-SI"/>
        </w:rPr>
        <w:t>Urban Novak (AO Kamnik) '86- nagrada za posebne dosežke</w:t>
      </w:r>
      <w:r w:rsidRPr="00FC5567">
        <w:rPr>
          <w:rFonts w:eastAsia="Times New Roman" w:cs="Calibri"/>
          <w:lang w:eastAsia="sl-SI"/>
        </w:rPr>
        <w:br/>
        <w:t>Dobi za vzpona v Himalaji, kjer je dokazal, da je iz pravega testa za himalajske dosežke in sta s soplezalcem vztrajala tudi  po odhodu prijateljev in nato opravila dva dobra vzpona.</w:t>
      </w:r>
      <w:r w:rsidRPr="00FC5567">
        <w:rPr>
          <w:rFonts w:eastAsia="Times New Roman" w:cs="Calibri"/>
          <w:lang w:eastAsia="sl-SI"/>
        </w:rPr>
        <w:br/>
        <w:t xml:space="preserve">• Nepal - </w:t>
      </w:r>
      <w:proofErr w:type="spellStart"/>
      <w:r w:rsidRPr="00FC5567">
        <w:rPr>
          <w:rFonts w:eastAsia="Times New Roman" w:cs="Calibri"/>
          <w:lang w:eastAsia="sl-SI"/>
        </w:rPr>
        <w:t>Khumbu</w:t>
      </w:r>
      <w:proofErr w:type="spellEnd"/>
      <w:r w:rsidRPr="00FC5567">
        <w:rPr>
          <w:rFonts w:eastAsia="Times New Roman" w:cs="Calibri"/>
          <w:lang w:eastAsia="sl-SI"/>
        </w:rPr>
        <w:t xml:space="preserve">: </w:t>
      </w:r>
      <w:proofErr w:type="spellStart"/>
      <w:r w:rsidRPr="00FC5567">
        <w:rPr>
          <w:rFonts w:eastAsia="Times New Roman" w:cs="Calibri"/>
          <w:lang w:eastAsia="sl-SI"/>
        </w:rPr>
        <w:t>Pharilapcha</w:t>
      </w:r>
      <w:proofErr w:type="spellEnd"/>
      <w:r w:rsidRPr="00FC5567">
        <w:rPr>
          <w:rFonts w:eastAsia="Times New Roman" w:cs="Calibri"/>
          <w:lang w:eastAsia="sl-SI"/>
        </w:rPr>
        <w:t xml:space="preserve">, </w:t>
      </w:r>
      <w:proofErr w:type="spellStart"/>
      <w:r w:rsidRPr="00FC5567">
        <w:rPr>
          <w:rFonts w:eastAsia="Times New Roman" w:cs="Calibri"/>
          <w:lang w:eastAsia="sl-SI"/>
        </w:rPr>
        <w:t>Snotty</w:t>
      </w:r>
      <w:proofErr w:type="spellEnd"/>
      <w:r w:rsidRPr="00FC5567">
        <w:rPr>
          <w:rFonts w:eastAsia="Times New Roman" w:cs="Calibri"/>
          <w:lang w:eastAsia="sl-SI"/>
        </w:rPr>
        <w:t xml:space="preserve"> </w:t>
      </w:r>
      <w:proofErr w:type="spellStart"/>
      <w:r w:rsidRPr="00FC5567">
        <w:rPr>
          <w:rFonts w:eastAsia="Times New Roman" w:cs="Calibri"/>
          <w:lang w:eastAsia="sl-SI"/>
        </w:rPr>
        <w:t>gully</w:t>
      </w:r>
      <w:proofErr w:type="spellEnd"/>
      <w:r w:rsidRPr="00FC5567">
        <w:rPr>
          <w:rFonts w:eastAsia="Times New Roman" w:cs="Calibri"/>
          <w:lang w:eastAsia="sl-SI"/>
        </w:rPr>
        <w:t xml:space="preserve"> (ED+/M5+, Wi5, 1000 m),</w:t>
      </w:r>
    </w:p>
    <w:p w:rsidR="000F410C" w:rsidRPr="00FC5567" w:rsidRDefault="000F410C" w:rsidP="000F410C">
      <w:pPr>
        <w:spacing w:after="0" w:line="240" w:lineRule="auto"/>
        <w:rPr>
          <w:rFonts w:eastAsia="Times New Roman" w:cs="Calibri"/>
          <w:lang w:eastAsia="sl-SI"/>
        </w:rPr>
      </w:pPr>
      <w:r w:rsidRPr="00FC5567">
        <w:rPr>
          <w:rFonts w:eastAsia="Times New Roman" w:cs="Calibri"/>
          <w:lang w:eastAsia="sl-SI"/>
        </w:rPr>
        <w:t xml:space="preserve">• Nepalska </w:t>
      </w:r>
      <w:proofErr w:type="spellStart"/>
      <w:r w:rsidRPr="00FC5567">
        <w:rPr>
          <w:rFonts w:eastAsia="Times New Roman" w:cs="Calibri"/>
          <w:lang w:eastAsia="sl-SI"/>
        </w:rPr>
        <w:t>Him</w:t>
      </w:r>
      <w:proofErr w:type="spellEnd"/>
      <w:r w:rsidRPr="00FC5567">
        <w:rPr>
          <w:rFonts w:eastAsia="Times New Roman" w:cs="Calibri"/>
          <w:lang w:eastAsia="sl-SI"/>
        </w:rPr>
        <w:t xml:space="preserve">., </w:t>
      </w:r>
      <w:proofErr w:type="spellStart"/>
      <w:r w:rsidRPr="00FC5567">
        <w:rPr>
          <w:rFonts w:eastAsia="Times New Roman" w:cs="Calibri"/>
          <w:lang w:eastAsia="sl-SI"/>
        </w:rPr>
        <w:t>Khumbu</w:t>
      </w:r>
      <w:proofErr w:type="spellEnd"/>
      <w:r w:rsidRPr="00FC5567">
        <w:rPr>
          <w:rFonts w:eastAsia="Times New Roman" w:cs="Calibri"/>
          <w:lang w:eastAsia="sl-SI"/>
        </w:rPr>
        <w:t xml:space="preserve">, </w:t>
      </w:r>
      <w:proofErr w:type="spellStart"/>
      <w:r w:rsidRPr="00FC5567">
        <w:rPr>
          <w:rFonts w:eastAsia="Times New Roman" w:cs="Calibri"/>
          <w:lang w:eastAsia="sl-SI"/>
        </w:rPr>
        <w:t>Pharilapcha</w:t>
      </w:r>
      <w:proofErr w:type="spellEnd"/>
      <w:r w:rsidRPr="00FC5567">
        <w:rPr>
          <w:rFonts w:eastAsia="Times New Roman" w:cs="Calibri"/>
          <w:lang w:eastAsia="sl-SI"/>
        </w:rPr>
        <w:t>, V stena, Kje si luna? (TD+/do 5b, do 90°),</w:t>
      </w:r>
    </w:p>
    <w:p w:rsidR="000F410C" w:rsidRPr="00FC5567" w:rsidRDefault="000F410C" w:rsidP="000F410C">
      <w:pPr>
        <w:spacing w:after="0" w:line="240" w:lineRule="auto"/>
        <w:rPr>
          <w:rFonts w:eastAsia="Times New Roman" w:cs="Calibri"/>
          <w:lang w:eastAsia="sl-SI"/>
        </w:rPr>
      </w:pPr>
      <w:r w:rsidRPr="00FC5567">
        <w:rPr>
          <w:rFonts w:eastAsia="Times New Roman" w:cs="Calibri"/>
          <w:lang w:eastAsia="sl-SI"/>
        </w:rPr>
        <w:t xml:space="preserve">• Dolomiti: Zahodna Cina: Raz </w:t>
      </w:r>
      <w:proofErr w:type="spellStart"/>
      <w:r w:rsidRPr="00FC5567">
        <w:rPr>
          <w:rFonts w:eastAsia="Times New Roman" w:cs="Calibri"/>
          <w:lang w:eastAsia="sl-SI"/>
        </w:rPr>
        <w:t>kortinških</w:t>
      </w:r>
      <w:proofErr w:type="spellEnd"/>
      <w:r w:rsidRPr="00FC5567">
        <w:rPr>
          <w:rFonts w:eastAsia="Times New Roman" w:cs="Calibri"/>
          <w:lang w:eastAsia="sl-SI"/>
        </w:rPr>
        <w:t xml:space="preserve"> veveric (VIII-/VIII, 500 m),</w:t>
      </w:r>
    </w:p>
    <w:p w:rsidR="000F410C" w:rsidRPr="00FC5567" w:rsidRDefault="000F410C" w:rsidP="000F410C">
      <w:pPr>
        <w:spacing w:after="0" w:line="240" w:lineRule="auto"/>
        <w:rPr>
          <w:rFonts w:eastAsia="Times New Roman" w:cs="Calibri"/>
          <w:lang w:eastAsia="sl-SI"/>
        </w:rPr>
      </w:pPr>
      <w:r w:rsidRPr="00FC5567">
        <w:rPr>
          <w:rFonts w:eastAsia="Times New Roman" w:cs="Calibri"/>
          <w:lang w:eastAsia="sl-SI"/>
        </w:rPr>
        <w:t xml:space="preserve">• Dolomiti: </w:t>
      </w:r>
      <w:proofErr w:type="spellStart"/>
      <w:r w:rsidRPr="00FC5567">
        <w:rPr>
          <w:rFonts w:eastAsia="Times New Roman" w:cs="Calibri"/>
          <w:lang w:eastAsia="sl-SI"/>
        </w:rPr>
        <w:t>Torre</w:t>
      </w:r>
      <w:proofErr w:type="spellEnd"/>
      <w:r w:rsidRPr="00FC5567">
        <w:rPr>
          <w:rFonts w:eastAsia="Times New Roman" w:cs="Calibri"/>
          <w:lang w:eastAsia="sl-SI"/>
        </w:rPr>
        <w:t xml:space="preserve"> </w:t>
      </w:r>
      <w:proofErr w:type="spellStart"/>
      <w:r w:rsidRPr="00FC5567">
        <w:rPr>
          <w:rFonts w:eastAsia="Times New Roman" w:cs="Calibri"/>
          <w:lang w:eastAsia="sl-SI"/>
        </w:rPr>
        <w:t>Trieste</w:t>
      </w:r>
      <w:proofErr w:type="spellEnd"/>
      <w:r w:rsidRPr="00FC5567">
        <w:rPr>
          <w:rFonts w:eastAsia="Times New Roman" w:cs="Calibri"/>
          <w:lang w:eastAsia="sl-SI"/>
        </w:rPr>
        <w:t xml:space="preserve">: </w:t>
      </w:r>
      <w:proofErr w:type="spellStart"/>
      <w:r w:rsidRPr="00FC5567">
        <w:rPr>
          <w:rFonts w:eastAsia="Times New Roman" w:cs="Calibri"/>
          <w:lang w:eastAsia="sl-SI"/>
        </w:rPr>
        <w:t>Carlesio</w:t>
      </w:r>
      <w:proofErr w:type="spellEnd"/>
      <w:r w:rsidRPr="00FC5567">
        <w:rPr>
          <w:rFonts w:eastAsia="Times New Roman" w:cs="Calibri"/>
          <w:lang w:eastAsia="sl-SI"/>
        </w:rPr>
        <w:t xml:space="preserve"> Sandri (-VIII, 750 m),</w:t>
      </w:r>
    </w:p>
    <w:p w:rsidR="000F410C" w:rsidRPr="00FC5567" w:rsidRDefault="000F410C" w:rsidP="000F410C">
      <w:pPr>
        <w:spacing w:after="0" w:line="240" w:lineRule="auto"/>
        <w:rPr>
          <w:rFonts w:eastAsia="Times New Roman" w:cs="Calibri"/>
          <w:lang w:eastAsia="sl-SI"/>
        </w:rPr>
      </w:pPr>
      <w:r w:rsidRPr="00FC5567">
        <w:rPr>
          <w:rFonts w:eastAsia="Times New Roman" w:cs="Calibri"/>
          <w:lang w:eastAsia="sl-SI"/>
        </w:rPr>
        <w:t xml:space="preserve">• Alpe: </w:t>
      </w:r>
      <w:proofErr w:type="spellStart"/>
      <w:r w:rsidRPr="00FC5567">
        <w:rPr>
          <w:rFonts w:eastAsia="Times New Roman" w:cs="Calibri"/>
          <w:lang w:eastAsia="sl-SI"/>
        </w:rPr>
        <w:t>Aig</w:t>
      </w:r>
      <w:proofErr w:type="spellEnd"/>
      <w:r w:rsidRPr="00FC5567">
        <w:rPr>
          <w:rFonts w:eastAsia="Times New Roman" w:cs="Calibri"/>
          <w:lang w:eastAsia="sl-SI"/>
        </w:rPr>
        <w:t xml:space="preserve">. </w:t>
      </w:r>
      <w:proofErr w:type="spellStart"/>
      <w:r w:rsidRPr="00FC5567">
        <w:rPr>
          <w:rFonts w:eastAsia="Times New Roman" w:cs="Calibri"/>
          <w:lang w:eastAsia="sl-SI"/>
        </w:rPr>
        <w:t>Sans</w:t>
      </w:r>
      <w:proofErr w:type="spellEnd"/>
      <w:r w:rsidRPr="00FC5567">
        <w:rPr>
          <w:rFonts w:eastAsia="Times New Roman" w:cs="Calibri"/>
          <w:lang w:eastAsia="sl-SI"/>
        </w:rPr>
        <w:t xml:space="preserve"> </w:t>
      </w:r>
      <w:proofErr w:type="spellStart"/>
      <w:r w:rsidRPr="00FC5567">
        <w:rPr>
          <w:rFonts w:eastAsia="Times New Roman" w:cs="Calibri"/>
          <w:lang w:eastAsia="sl-SI"/>
        </w:rPr>
        <w:t>Nom</w:t>
      </w:r>
      <w:proofErr w:type="spellEnd"/>
      <w:r w:rsidRPr="00FC5567">
        <w:rPr>
          <w:rFonts w:eastAsia="Times New Roman" w:cs="Calibri"/>
          <w:lang w:eastAsia="sl-SI"/>
        </w:rPr>
        <w:t>: Direktna smer v S steni (V, 5+, 5b, 1000 m).</w:t>
      </w:r>
    </w:p>
    <w:p w:rsidR="0046628C" w:rsidRPr="00FC5567" w:rsidRDefault="0046628C" w:rsidP="000F410C">
      <w:pPr>
        <w:spacing w:after="0" w:line="240" w:lineRule="auto"/>
        <w:rPr>
          <w:rFonts w:asciiTheme="minorHAnsi" w:eastAsia="Times New Roman" w:hAnsiTheme="minorHAnsi" w:cstheme="minorHAnsi"/>
          <w:b/>
          <w:bCs/>
          <w:i/>
          <w:iCs/>
          <w:lang w:eastAsia="sl-SI"/>
        </w:rPr>
      </w:pPr>
    </w:p>
    <w:p w:rsidR="000F410C" w:rsidRPr="00FC5567" w:rsidRDefault="000F410C" w:rsidP="000F410C">
      <w:pPr>
        <w:spacing w:after="0" w:line="240" w:lineRule="auto"/>
        <w:rPr>
          <w:rFonts w:eastAsia="Times New Roman" w:cs="Calibri"/>
          <w:lang w:eastAsia="sl-SI"/>
        </w:rPr>
      </w:pPr>
      <w:r w:rsidRPr="00FC5567">
        <w:rPr>
          <w:rFonts w:eastAsia="Times New Roman" w:cs="Calibri"/>
          <w:b/>
          <w:bCs/>
          <w:i/>
          <w:iCs/>
          <w:lang w:eastAsia="sl-SI"/>
        </w:rPr>
        <w:t>Maja Apat (AO Slovenj Gradec) '86 - nagrada za posebne dosežke</w:t>
      </w:r>
      <w:r w:rsidRPr="00FC5567">
        <w:rPr>
          <w:rFonts w:eastAsia="Times New Roman" w:cs="Calibri"/>
          <w:lang w:eastAsia="sl-SI"/>
        </w:rPr>
        <w:br/>
        <w:t xml:space="preserve">Dobi za odlična vzpona na Aljaski in 1. mesto ženske na </w:t>
      </w:r>
      <w:proofErr w:type="spellStart"/>
      <w:r w:rsidRPr="00FC5567">
        <w:rPr>
          <w:rFonts w:eastAsia="Times New Roman" w:cs="Calibri"/>
          <w:lang w:eastAsia="sl-SI"/>
        </w:rPr>
        <w:t>BigWall</w:t>
      </w:r>
      <w:proofErr w:type="spellEnd"/>
      <w:r w:rsidRPr="00FC5567">
        <w:rPr>
          <w:rFonts w:eastAsia="Times New Roman" w:cs="Calibri"/>
          <w:lang w:eastAsia="sl-SI"/>
        </w:rPr>
        <w:t xml:space="preserve"> </w:t>
      </w:r>
      <w:proofErr w:type="spellStart"/>
      <w:r w:rsidRPr="00FC5567">
        <w:rPr>
          <w:rFonts w:eastAsia="Times New Roman" w:cs="Calibri"/>
          <w:lang w:eastAsia="sl-SI"/>
        </w:rPr>
        <w:t>Speed</w:t>
      </w:r>
      <w:proofErr w:type="spellEnd"/>
      <w:r w:rsidRPr="00FC5567">
        <w:rPr>
          <w:rFonts w:eastAsia="Times New Roman" w:cs="Calibri"/>
          <w:lang w:eastAsia="sl-SI"/>
        </w:rPr>
        <w:t xml:space="preserve"> </w:t>
      </w:r>
      <w:proofErr w:type="spellStart"/>
      <w:r w:rsidRPr="00FC5567">
        <w:rPr>
          <w:rFonts w:eastAsia="Times New Roman" w:cs="Calibri"/>
          <w:lang w:eastAsia="sl-SI"/>
        </w:rPr>
        <w:t>Climbing</w:t>
      </w:r>
      <w:proofErr w:type="spellEnd"/>
      <w:r w:rsidRPr="00FC5567">
        <w:rPr>
          <w:rFonts w:eastAsia="Times New Roman" w:cs="Calibri"/>
          <w:lang w:eastAsia="sl-SI"/>
        </w:rPr>
        <w:t xml:space="preserve"> v </w:t>
      </w:r>
      <w:proofErr w:type="spellStart"/>
      <w:r w:rsidRPr="00FC5567">
        <w:rPr>
          <w:rFonts w:eastAsia="Times New Roman" w:cs="Calibri"/>
          <w:lang w:eastAsia="sl-SI"/>
        </w:rPr>
        <w:t>Paklenici</w:t>
      </w:r>
      <w:proofErr w:type="spellEnd"/>
      <w:r w:rsidRPr="00FC5567">
        <w:rPr>
          <w:rFonts w:eastAsia="Times New Roman" w:cs="Calibri"/>
          <w:lang w:eastAsia="sl-SI"/>
        </w:rPr>
        <w:br/>
        <w:t xml:space="preserve">• </w:t>
      </w:r>
      <w:proofErr w:type="spellStart"/>
      <w:r w:rsidRPr="00FC5567">
        <w:rPr>
          <w:rFonts w:eastAsia="Times New Roman" w:cs="Calibri"/>
          <w:lang w:eastAsia="sl-SI"/>
        </w:rPr>
        <w:t>Alaska</w:t>
      </w:r>
      <w:proofErr w:type="spellEnd"/>
      <w:r w:rsidRPr="00FC5567">
        <w:rPr>
          <w:rFonts w:eastAsia="Times New Roman" w:cs="Calibri"/>
          <w:lang w:eastAsia="sl-SI"/>
        </w:rPr>
        <w:t xml:space="preserve">: </w:t>
      </w:r>
      <w:proofErr w:type="spellStart"/>
      <w:r w:rsidRPr="00FC5567">
        <w:rPr>
          <w:rFonts w:eastAsia="Times New Roman" w:cs="Calibri"/>
          <w:lang w:eastAsia="sl-SI"/>
        </w:rPr>
        <w:t>The</w:t>
      </w:r>
      <w:proofErr w:type="spellEnd"/>
      <w:r w:rsidRPr="00FC5567">
        <w:rPr>
          <w:rFonts w:eastAsia="Times New Roman" w:cs="Calibri"/>
          <w:lang w:eastAsia="sl-SI"/>
        </w:rPr>
        <w:t xml:space="preserve"> </w:t>
      </w:r>
      <w:proofErr w:type="spellStart"/>
      <w:r w:rsidRPr="00FC5567">
        <w:rPr>
          <w:rFonts w:eastAsia="Times New Roman" w:cs="Calibri"/>
          <w:lang w:eastAsia="sl-SI"/>
        </w:rPr>
        <w:t>Stump</w:t>
      </w:r>
      <w:proofErr w:type="spellEnd"/>
      <w:r w:rsidRPr="00FC5567">
        <w:rPr>
          <w:rFonts w:eastAsia="Times New Roman" w:cs="Calibri"/>
          <w:lang w:eastAsia="sl-SI"/>
        </w:rPr>
        <w:t xml:space="preserve">: </w:t>
      </w:r>
      <w:proofErr w:type="spellStart"/>
      <w:r w:rsidRPr="00FC5567">
        <w:rPr>
          <w:rFonts w:eastAsia="Times New Roman" w:cs="Calibri"/>
          <w:lang w:eastAsia="sl-SI"/>
        </w:rPr>
        <w:t>Goldfinger</w:t>
      </w:r>
      <w:proofErr w:type="spellEnd"/>
      <w:r w:rsidRPr="00FC5567">
        <w:rPr>
          <w:rFonts w:eastAsia="Times New Roman" w:cs="Calibri"/>
          <w:lang w:eastAsia="sl-SI"/>
        </w:rPr>
        <w:t xml:space="preserve"> (IV/ </w:t>
      </w:r>
      <w:proofErr w:type="spellStart"/>
      <w:r w:rsidRPr="00FC5567">
        <w:rPr>
          <w:rFonts w:eastAsia="Times New Roman" w:cs="Calibri"/>
          <w:lang w:eastAsia="sl-SI"/>
        </w:rPr>
        <w:t>5.11a</w:t>
      </w:r>
      <w:proofErr w:type="spellEnd"/>
      <w:r w:rsidRPr="00FC5567">
        <w:rPr>
          <w:rFonts w:eastAsia="Times New Roman" w:cs="Calibri"/>
          <w:lang w:eastAsia="sl-SI"/>
        </w:rPr>
        <w:t>, 600 m),</w:t>
      </w:r>
    </w:p>
    <w:p w:rsidR="000F410C" w:rsidRPr="00FC5567" w:rsidRDefault="000F410C" w:rsidP="000F410C">
      <w:pPr>
        <w:spacing w:after="0" w:line="240" w:lineRule="auto"/>
        <w:rPr>
          <w:rFonts w:eastAsia="Times New Roman" w:cs="Calibri"/>
          <w:lang w:eastAsia="sl-SI"/>
        </w:rPr>
      </w:pPr>
      <w:r w:rsidRPr="00FC5567">
        <w:rPr>
          <w:rFonts w:eastAsia="Times New Roman" w:cs="Calibri"/>
          <w:lang w:eastAsia="sl-SI"/>
        </w:rPr>
        <w:t xml:space="preserve">• </w:t>
      </w:r>
      <w:proofErr w:type="spellStart"/>
      <w:r w:rsidRPr="00FC5567">
        <w:rPr>
          <w:rFonts w:eastAsia="Times New Roman" w:cs="Calibri"/>
          <w:lang w:eastAsia="sl-SI"/>
        </w:rPr>
        <w:t>Eye</w:t>
      </w:r>
      <w:proofErr w:type="spellEnd"/>
      <w:r w:rsidRPr="00FC5567">
        <w:rPr>
          <w:rFonts w:eastAsia="Times New Roman" w:cs="Calibri"/>
          <w:lang w:eastAsia="sl-SI"/>
        </w:rPr>
        <w:t xml:space="preserve"> </w:t>
      </w:r>
      <w:proofErr w:type="spellStart"/>
      <w:r w:rsidRPr="00FC5567">
        <w:rPr>
          <w:rFonts w:eastAsia="Times New Roman" w:cs="Calibri"/>
          <w:lang w:eastAsia="sl-SI"/>
        </w:rPr>
        <w:t>Tooth</w:t>
      </w:r>
      <w:proofErr w:type="spellEnd"/>
      <w:r w:rsidRPr="00FC5567">
        <w:rPr>
          <w:rFonts w:eastAsia="Times New Roman" w:cs="Calibri"/>
          <w:lang w:eastAsia="sl-SI"/>
        </w:rPr>
        <w:t xml:space="preserve">: Dream in </w:t>
      </w:r>
      <w:proofErr w:type="spellStart"/>
      <w:r w:rsidRPr="00FC5567">
        <w:rPr>
          <w:rFonts w:eastAsia="Times New Roman" w:cs="Calibri"/>
          <w:lang w:eastAsia="sl-SI"/>
        </w:rPr>
        <w:t>the</w:t>
      </w:r>
      <w:proofErr w:type="spellEnd"/>
      <w:r w:rsidRPr="00FC5567">
        <w:rPr>
          <w:rFonts w:eastAsia="Times New Roman" w:cs="Calibri"/>
          <w:lang w:eastAsia="sl-SI"/>
        </w:rPr>
        <w:t xml:space="preserve"> </w:t>
      </w:r>
      <w:proofErr w:type="spellStart"/>
      <w:r w:rsidRPr="00FC5567">
        <w:rPr>
          <w:rFonts w:eastAsia="Times New Roman" w:cs="Calibri"/>
          <w:lang w:eastAsia="sl-SI"/>
        </w:rPr>
        <w:t>spirit</w:t>
      </w:r>
      <w:proofErr w:type="spellEnd"/>
      <w:r w:rsidRPr="00FC5567">
        <w:rPr>
          <w:rFonts w:eastAsia="Times New Roman" w:cs="Calibri"/>
          <w:lang w:eastAsia="sl-SI"/>
        </w:rPr>
        <w:t xml:space="preserve"> </w:t>
      </w:r>
      <w:proofErr w:type="spellStart"/>
      <w:r w:rsidRPr="00FC5567">
        <w:rPr>
          <w:rFonts w:eastAsia="Times New Roman" w:cs="Calibri"/>
          <w:lang w:eastAsia="sl-SI"/>
        </w:rPr>
        <w:t>of</w:t>
      </w:r>
      <w:proofErr w:type="spellEnd"/>
      <w:r w:rsidRPr="00FC5567">
        <w:rPr>
          <w:rFonts w:eastAsia="Times New Roman" w:cs="Calibri"/>
          <w:lang w:eastAsia="sl-SI"/>
        </w:rPr>
        <w:t xml:space="preserve"> </w:t>
      </w:r>
      <w:proofErr w:type="spellStart"/>
      <w:r w:rsidRPr="00FC5567">
        <w:rPr>
          <w:rFonts w:eastAsia="Times New Roman" w:cs="Calibri"/>
          <w:lang w:eastAsia="sl-SI"/>
        </w:rPr>
        <w:t>Mugs</w:t>
      </w:r>
      <w:proofErr w:type="spellEnd"/>
      <w:r w:rsidRPr="00FC5567">
        <w:rPr>
          <w:rFonts w:eastAsia="Times New Roman" w:cs="Calibri"/>
          <w:lang w:eastAsia="sl-SI"/>
        </w:rPr>
        <w:t xml:space="preserve"> (V/ </w:t>
      </w:r>
      <w:proofErr w:type="spellStart"/>
      <w:r w:rsidRPr="00FC5567">
        <w:rPr>
          <w:rFonts w:eastAsia="Times New Roman" w:cs="Calibri"/>
          <w:lang w:eastAsia="sl-SI"/>
        </w:rPr>
        <w:t>5.10c</w:t>
      </w:r>
      <w:proofErr w:type="spellEnd"/>
      <w:r w:rsidRPr="00FC5567">
        <w:rPr>
          <w:rFonts w:eastAsia="Times New Roman" w:cs="Calibri"/>
          <w:lang w:eastAsia="sl-SI"/>
        </w:rPr>
        <w:t>, 1000 m),</w:t>
      </w:r>
    </w:p>
    <w:p w:rsidR="000F410C" w:rsidRPr="00FC5567" w:rsidRDefault="000F410C" w:rsidP="000F410C">
      <w:pPr>
        <w:spacing w:after="0" w:line="240" w:lineRule="auto"/>
        <w:rPr>
          <w:rFonts w:eastAsia="Times New Roman" w:cs="Calibri"/>
          <w:lang w:eastAsia="sl-SI"/>
        </w:rPr>
      </w:pPr>
      <w:r w:rsidRPr="00FC5567">
        <w:rPr>
          <w:rFonts w:eastAsia="Times New Roman" w:cs="Calibri"/>
          <w:lang w:eastAsia="sl-SI"/>
        </w:rPr>
        <w:t xml:space="preserve">• </w:t>
      </w:r>
      <w:proofErr w:type="spellStart"/>
      <w:r w:rsidRPr="00FC5567">
        <w:rPr>
          <w:rFonts w:eastAsia="Times New Roman" w:cs="Calibri"/>
          <w:lang w:eastAsia="sl-SI"/>
        </w:rPr>
        <w:t>Squamish</w:t>
      </w:r>
      <w:proofErr w:type="spellEnd"/>
      <w:r w:rsidRPr="00FC5567">
        <w:rPr>
          <w:rFonts w:eastAsia="Times New Roman" w:cs="Calibri"/>
          <w:lang w:eastAsia="sl-SI"/>
        </w:rPr>
        <w:t xml:space="preserve"> - </w:t>
      </w:r>
      <w:proofErr w:type="spellStart"/>
      <w:r w:rsidRPr="00FC5567">
        <w:rPr>
          <w:rFonts w:eastAsia="Times New Roman" w:cs="Calibri"/>
          <w:lang w:eastAsia="sl-SI"/>
        </w:rPr>
        <w:t>The</w:t>
      </w:r>
      <w:proofErr w:type="spellEnd"/>
      <w:r w:rsidRPr="00FC5567">
        <w:rPr>
          <w:rFonts w:eastAsia="Times New Roman" w:cs="Calibri"/>
          <w:lang w:eastAsia="sl-SI"/>
        </w:rPr>
        <w:t xml:space="preserve"> "</w:t>
      </w:r>
      <w:proofErr w:type="spellStart"/>
      <w:r w:rsidRPr="00FC5567">
        <w:rPr>
          <w:rFonts w:eastAsia="Times New Roman" w:cs="Calibri"/>
          <w:lang w:eastAsia="sl-SI"/>
        </w:rPr>
        <w:t>Squaw</w:t>
      </w:r>
      <w:proofErr w:type="spellEnd"/>
      <w:r w:rsidRPr="00FC5567">
        <w:rPr>
          <w:rFonts w:eastAsia="Times New Roman" w:cs="Calibri"/>
          <w:lang w:eastAsia="sl-SI"/>
        </w:rPr>
        <w:t xml:space="preserve">": </w:t>
      </w:r>
      <w:proofErr w:type="spellStart"/>
      <w:r w:rsidRPr="00FC5567">
        <w:rPr>
          <w:rFonts w:eastAsia="Times New Roman" w:cs="Calibri"/>
          <w:lang w:eastAsia="sl-SI"/>
        </w:rPr>
        <w:t>Birds</w:t>
      </w:r>
      <w:proofErr w:type="spellEnd"/>
      <w:r w:rsidRPr="00FC5567">
        <w:rPr>
          <w:rFonts w:eastAsia="Times New Roman" w:cs="Calibri"/>
          <w:lang w:eastAsia="sl-SI"/>
        </w:rPr>
        <w:t xml:space="preserve"> </w:t>
      </w:r>
      <w:proofErr w:type="spellStart"/>
      <w:r w:rsidRPr="00FC5567">
        <w:rPr>
          <w:rFonts w:eastAsia="Times New Roman" w:cs="Calibri"/>
          <w:lang w:eastAsia="sl-SI"/>
        </w:rPr>
        <w:t>of</w:t>
      </w:r>
      <w:proofErr w:type="spellEnd"/>
      <w:r w:rsidRPr="00FC5567">
        <w:rPr>
          <w:rFonts w:eastAsia="Times New Roman" w:cs="Calibri"/>
          <w:lang w:eastAsia="sl-SI"/>
        </w:rPr>
        <w:t xml:space="preserve"> </w:t>
      </w:r>
      <w:proofErr w:type="spellStart"/>
      <w:r w:rsidRPr="00FC5567">
        <w:rPr>
          <w:rFonts w:eastAsia="Times New Roman" w:cs="Calibri"/>
          <w:lang w:eastAsia="sl-SI"/>
        </w:rPr>
        <w:t>Prey</w:t>
      </w:r>
      <w:proofErr w:type="spellEnd"/>
      <w:r w:rsidRPr="00FC5567">
        <w:rPr>
          <w:rFonts w:eastAsia="Times New Roman" w:cs="Calibri"/>
          <w:lang w:eastAsia="sl-SI"/>
        </w:rPr>
        <w:t xml:space="preserve"> + </w:t>
      </w:r>
      <w:proofErr w:type="spellStart"/>
      <w:r w:rsidRPr="00FC5567">
        <w:rPr>
          <w:rFonts w:eastAsia="Times New Roman" w:cs="Calibri"/>
          <w:lang w:eastAsia="sl-SI"/>
        </w:rPr>
        <w:t>The</w:t>
      </w:r>
      <w:proofErr w:type="spellEnd"/>
      <w:r w:rsidRPr="00FC5567">
        <w:rPr>
          <w:rFonts w:eastAsia="Times New Roman" w:cs="Calibri"/>
          <w:lang w:eastAsia="sl-SI"/>
        </w:rPr>
        <w:t xml:space="preserve"> </w:t>
      </w:r>
      <w:proofErr w:type="spellStart"/>
      <w:r w:rsidRPr="00FC5567">
        <w:rPr>
          <w:rFonts w:eastAsia="Times New Roman" w:cs="Calibri"/>
          <w:lang w:eastAsia="sl-SI"/>
        </w:rPr>
        <w:t>Great</w:t>
      </w:r>
      <w:proofErr w:type="spellEnd"/>
      <w:r w:rsidRPr="00FC5567">
        <w:rPr>
          <w:rFonts w:eastAsia="Times New Roman" w:cs="Calibri"/>
          <w:lang w:eastAsia="sl-SI"/>
        </w:rPr>
        <w:t xml:space="preserve"> Game (</w:t>
      </w:r>
      <w:proofErr w:type="spellStart"/>
      <w:r w:rsidRPr="00FC5567">
        <w:rPr>
          <w:rFonts w:eastAsia="Times New Roman" w:cs="Calibri"/>
          <w:lang w:eastAsia="sl-SI"/>
        </w:rPr>
        <w:t>5.10b</w:t>
      </w:r>
      <w:proofErr w:type="spellEnd"/>
      <w:r w:rsidRPr="00FC5567">
        <w:rPr>
          <w:rFonts w:eastAsia="Times New Roman" w:cs="Calibri"/>
          <w:lang w:eastAsia="sl-SI"/>
        </w:rPr>
        <w:t xml:space="preserve"> +</w:t>
      </w:r>
      <w:proofErr w:type="spellStart"/>
      <w:r w:rsidRPr="00FC5567">
        <w:rPr>
          <w:rFonts w:eastAsia="Times New Roman" w:cs="Calibri"/>
          <w:lang w:eastAsia="sl-SI"/>
        </w:rPr>
        <w:t>5.10d</w:t>
      </w:r>
      <w:proofErr w:type="spellEnd"/>
      <w:r w:rsidRPr="00FC5567">
        <w:rPr>
          <w:rFonts w:eastAsia="Times New Roman" w:cs="Calibri"/>
          <w:lang w:eastAsia="sl-SI"/>
        </w:rPr>
        <w:t>, 6R),</w:t>
      </w:r>
    </w:p>
    <w:p w:rsidR="000F410C" w:rsidRPr="00FC5567" w:rsidRDefault="000F410C" w:rsidP="000F410C">
      <w:pPr>
        <w:spacing w:after="0" w:line="240" w:lineRule="auto"/>
        <w:rPr>
          <w:rFonts w:eastAsia="Times New Roman" w:cs="Calibri"/>
          <w:lang w:eastAsia="sl-SI"/>
        </w:rPr>
      </w:pPr>
      <w:r w:rsidRPr="00FC5567">
        <w:rPr>
          <w:rFonts w:eastAsia="Times New Roman" w:cs="Calibri"/>
          <w:lang w:eastAsia="sl-SI"/>
        </w:rPr>
        <w:t xml:space="preserve">• </w:t>
      </w:r>
      <w:proofErr w:type="spellStart"/>
      <w:r w:rsidRPr="00FC5567">
        <w:rPr>
          <w:rFonts w:eastAsia="Times New Roman" w:cs="Calibri"/>
          <w:lang w:eastAsia="sl-SI"/>
        </w:rPr>
        <w:t>Paklenica</w:t>
      </w:r>
      <w:proofErr w:type="spellEnd"/>
      <w:r w:rsidRPr="00FC5567">
        <w:rPr>
          <w:rFonts w:eastAsia="Times New Roman" w:cs="Calibri"/>
          <w:lang w:eastAsia="sl-SI"/>
        </w:rPr>
        <w:t xml:space="preserve">: </w:t>
      </w:r>
      <w:proofErr w:type="spellStart"/>
      <w:r w:rsidRPr="00FC5567">
        <w:rPr>
          <w:rFonts w:eastAsia="Times New Roman" w:cs="Calibri"/>
          <w:lang w:eastAsia="sl-SI"/>
        </w:rPr>
        <w:t>BigWall</w:t>
      </w:r>
      <w:proofErr w:type="spellEnd"/>
      <w:r w:rsidRPr="00FC5567">
        <w:rPr>
          <w:rFonts w:eastAsia="Times New Roman" w:cs="Calibri"/>
          <w:lang w:eastAsia="sl-SI"/>
        </w:rPr>
        <w:t xml:space="preserve"> </w:t>
      </w:r>
      <w:proofErr w:type="spellStart"/>
      <w:r w:rsidRPr="00FC5567">
        <w:rPr>
          <w:rFonts w:eastAsia="Times New Roman" w:cs="Calibri"/>
          <w:lang w:eastAsia="sl-SI"/>
        </w:rPr>
        <w:t>Speed</w:t>
      </w:r>
      <w:proofErr w:type="spellEnd"/>
      <w:r w:rsidRPr="00FC5567">
        <w:rPr>
          <w:rFonts w:eastAsia="Times New Roman" w:cs="Calibri"/>
          <w:lang w:eastAsia="sl-SI"/>
        </w:rPr>
        <w:t xml:space="preserve"> </w:t>
      </w:r>
      <w:proofErr w:type="spellStart"/>
      <w:r w:rsidRPr="00FC5567">
        <w:rPr>
          <w:rFonts w:eastAsia="Times New Roman" w:cs="Calibri"/>
          <w:lang w:eastAsia="sl-SI"/>
        </w:rPr>
        <w:t>Climbing</w:t>
      </w:r>
      <w:proofErr w:type="spellEnd"/>
      <w:r w:rsidRPr="00FC5567">
        <w:rPr>
          <w:rFonts w:eastAsia="Times New Roman" w:cs="Calibri"/>
          <w:lang w:eastAsia="sl-SI"/>
        </w:rPr>
        <w:t>: 1. mesto ženske.</w:t>
      </w:r>
    </w:p>
    <w:p w:rsidR="00D45BE8" w:rsidRPr="00FC5567" w:rsidRDefault="00D45BE8" w:rsidP="000F410C">
      <w:pPr>
        <w:pStyle w:val="Telobesedila"/>
        <w:jc w:val="both"/>
        <w:rPr>
          <w:rFonts w:asciiTheme="minorHAnsi" w:hAnsiTheme="minorHAnsi" w:cstheme="minorHAnsi"/>
          <w:sz w:val="22"/>
          <w:szCs w:val="22"/>
        </w:rPr>
      </w:pPr>
    </w:p>
    <w:p w:rsidR="00D45BE8" w:rsidRPr="00FC5567" w:rsidRDefault="0046628C" w:rsidP="00D45BE8">
      <w:pPr>
        <w:pStyle w:val="Telobesedila"/>
        <w:jc w:val="both"/>
        <w:rPr>
          <w:rFonts w:asciiTheme="minorHAnsi" w:hAnsiTheme="minorHAnsi" w:cstheme="minorHAnsi"/>
          <w:sz w:val="22"/>
          <w:szCs w:val="22"/>
        </w:rPr>
      </w:pPr>
      <w:r w:rsidRPr="00FC5567">
        <w:rPr>
          <w:rFonts w:asciiTheme="minorHAnsi" w:hAnsiTheme="minorHAnsi" w:cstheme="minorHAnsi"/>
          <w:sz w:val="22"/>
          <w:szCs w:val="22"/>
        </w:rPr>
        <w:t>Izbor za leto 2010</w:t>
      </w:r>
      <w:r w:rsidR="00D45BE8" w:rsidRPr="00FC5567">
        <w:rPr>
          <w:rFonts w:asciiTheme="minorHAnsi" w:hAnsiTheme="minorHAnsi" w:cstheme="minorHAnsi"/>
          <w:sz w:val="22"/>
          <w:szCs w:val="22"/>
        </w:rPr>
        <w:t xml:space="preserve"> </w:t>
      </w:r>
      <w:r w:rsidRPr="00FC5567">
        <w:rPr>
          <w:rFonts w:asciiTheme="minorHAnsi" w:hAnsiTheme="minorHAnsi" w:cstheme="minorHAnsi"/>
          <w:sz w:val="22"/>
          <w:szCs w:val="22"/>
        </w:rPr>
        <w:t>je v pripravi in bo 13. j</w:t>
      </w:r>
      <w:r w:rsidR="00D45BE8" w:rsidRPr="00FC5567">
        <w:rPr>
          <w:rFonts w:asciiTheme="minorHAnsi" w:hAnsiTheme="minorHAnsi" w:cstheme="minorHAnsi"/>
          <w:sz w:val="22"/>
          <w:szCs w:val="22"/>
        </w:rPr>
        <w:t xml:space="preserve">anuarja </w:t>
      </w:r>
      <w:r w:rsidRPr="00FC5567">
        <w:rPr>
          <w:rFonts w:asciiTheme="minorHAnsi" w:hAnsiTheme="minorHAnsi" w:cstheme="minorHAnsi"/>
          <w:sz w:val="22"/>
          <w:szCs w:val="22"/>
        </w:rPr>
        <w:t xml:space="preserve">2011, </w:t>
      </w:r>
      <w:r w:rsidR="00D45BE8" w:rsidRPr="00FC5567">
        <w:rPr>
          <w:rFonts w:asciiTheme="minorHAnsi" w:hAnsiTheme="minorHAnsi" w:cstheme="minorHAnsi"/>
          <w:sz w:val="22"/>
          <w:szCs w:val="22"/>
        </w:rPr>
        <w:t xml:space="preserve">v </w:t>
      </w:r>
      <w:r w:rsidRPr="00FC5567">
        <w:rPr>
          <w:rFonts w:asciiTheme="minorHAnsi" w:hAnsiTheme="minorHAnsi" w:cstheme="minorHAnsi"/>
          <w:sz w:val="22"/>
          <w:szCs w:val="22"/>
        </w:rPr>
        <w:t>Domžalah</w:t>
      </w:r>
      <w:r w:rsidR="00D45BE8" w:rsidRPr="00FC5567">
        <w:rPr>
          <w:rFonts w:asciiTheme="minorHAnsi" w:hAnsiTheme="minorHAnsi" w:cstheme="minorHAnsi"/>
          <w:sz w:val="22"/>
          <w:szCs w:val="22"/>
        </w:rPr>
        <w:t>.</w:t>
      </w:r>
    </w:p>
    <w:p w:rsidR="00D45BE8" w:rsidRPr="00FC5567" w:rsidRDefault="00D45BE8" w:rsidP="00D45BE8">
      <w:pPr>
        <w:pStyle w:val="Telobesedila"/>
        <w:jc w:val="both"/>
        <w:rPr>
          <w:rFonts w:asciiTheme="minorHAnsi" w:hAnsiTheme="minorHAnsi" w:cstheme="minorHAnsi"/>
          <w:sz w:val="22"/>
          <w:szCs w:val="22"/>
        </w:rPr>
      </w:pPr>
    </w:p>
    <w:p w:rsidR="00D45BE8" w:rsidRPr="00FC5567" w:rsidRDefault="00D45BE8" w:rsidP="00D45BE8">
      <w:pPr>
        <w:spacing w:after="0"/>
        <w:jc w:val="both"/>
        <w:rPr>
          <w:rFonts w:asciiTheme="minorHAnsi" w:hAnsiTheme="minorHAnsi" w:cstheme="minorHAnsi"/>
        </w:rPr>
      </w:pPr>
      <w:r w:rsidRPr="00FC5567">
        <w:rPr>
          <w:rFonts w:asciiTheme="minorHAnsi" w:hAnsiTheme="minorHAnsi" w:cstheme="minorHAnsi"/>
        </w:rPr>
        <w:t xml:space="preserve">Za filmski festival smo namenili 1000 € in </w:t>
      </w:r>
      <w:r w:rsidR="0046628C" w:rsidRPr="00FC5567">
        <w:rPr>
          <w:rFonts w:asciiTheme="minorHAnsi" w:hAnsiTheme="minorHAnsi" w:cstheme="minorHAnsi"/>
        </w:rPr>
        <w:t>ga bomo podprli tudi v letu 2011</w:t>
      </w:r>
      <w:r w:rsidRPr="00FC5567">
        <w:rPr>
          <w:rFonts w:asciiTheme="minorHAnsi" w:hAnsiTheme="minorHAnsi" w:cstheme="minorHAnsi"/>
        </w:rPr>
        <w:t>, saj gre za kvalitetno promocijo Slovenije in slovenskega alpinizma.</w:t>
      </w:r>
    </w:p>
    <w:p w:rsidR="00D45BE8" w:rsidRPr="00FC5567" w:rsidRDefault="00D45BE8" w:rsidP="00D45BE8">
      <w:pPr>
        <w:pStyle w:val="Telobesedila"/>
        <w:jc w:val="both"/>
        <w:rPr>
          <w:rFonts w:asciiTheme="minorHAnsi" w:hAnsiTheme="minorHAnsi" w:cstheme="minorHAnsi"/>
          <w:sz w:val="22"/>
          <w:szCs w:val="22"/>
        </w:rPr>
      </w:pPr>
    </w:p>
    <w:p w:rsidR="00D45BE8" w:rsidRPr="00FC5567" w:rsidRDefault="00D45BE8" w:rsidP="00D45BE8">
      <w:pPr>
        <w:pStyle w:val="Telobesedila"/>
        <w:jc w:val="both"/>
        <w:rPr>
          <w:rFonts w:asciiTheme="minorHAnsi" w:hAnsiTheme="minorHAnsi" w:cstheme="minorHAnsi"/>
          <w:sz w:val="22"/>
          <w:szCs w:val="22"/>
        </w:rPr>
      </w:pPr>
      <w:r w:rsidRPr="00FC5567">
        <w:rPr>
          <w:rFonts w:asciiTheme="minorHAnsi" w:hAnsiTheme="minorHAnsi" w:cstheme="minorHAnsi"/>
          <w:sz w:val="22"/>
          <w:szCs w:val="22"/>
        </w:rPr>
        <w:t>Izvedli smo testiranja vrhunskih alpinistov. V prihodnje bi morala biti testiranja bolj sistematična in za iste člane večkrat, saj bi edino tako bili smiselni z vidiki začetnega in končnega rezultata.</w:t>
      </w:r>
    </w:p>
    <w:p w:rsidR="00D45BE8" w:rsidRPr="00FC5567" w:rsidRDefault="00D45BE8" w:rsidP="00D45BE8">
      <w:pPr>
        <w:pStyle w:val="Telobesedila"/>
        <w:jc w:val="both"/>
        <w:rPr>
          <w:rFonts w:asciiTheme="minorHAnsi" w:hAnsiTheme="minorHAnsi" w:cstheme="minorHAnsi"/>
          <w:sz w:val="22"/>
          <w:szCs w:val="22"/>
        </w:rPr>
      </w:pPr>
    </w:p>
    <w:p w:rsidR="00D45BE8" w:rsidRPr="00FC5567" w:rsidRDefault="00D45BE8" w:rsidP="00D45BE8">
      <w:pPr>
        <w:pStyle w:val="Telobesedila"/>
        <w:numPr>
          <w:ilvl w:val="0"/>
          <w:numId w:val="2"/>
        </w:numPr>
        <w:rPr>
          <w:rFonts w:asciiTheme="minorHAnsi" w:hAnsiTheme="minorHAnsi" w:cstheme="minorHAnsi"/>
          <w:b/>
          <w:sz w:val="22"/>
          <w:szCs w:val="22"/>
          <w:u w:val="single"/>
        </w:rPr>
      </w:pPr>
      <w:r w:rsidRPr="00FC5567">
        <w:rPr>
          <w:rFonts w:asciiTheme="minorHAnsi" w:hAnsiTheme="minorHAnsi" w:cstheme="minorHAnsi"/>
          <w:b/>
          <w:sz w:val="22"/>
          <w:szCs w:val="22"/>
          <w:u w:val="single"/>
        </w:rPr>
        <w:t>Vzgoja in izobraževanje</w:t>
      </w:r>
    </w:p>
    <w:p w:rsidR="00D45BE8" w:rsidRPr="00FC5567" w:rsidRDefault="00D45BE8" w:rsidP="00D45BE8">
      <w:pPr>
        <w:pStyle w:val="Telobesedila"/>
        <w:rPr>
          <w:rFonts w:asciiTheme="minorHAnsi" w:hAnsiTheme="minorHAnsi" w:cstheme="minorHAnsi"/>
          <w:b/>
          <w:sz w:val="22"/>
          <w:szCs w:val="22"/>
        </w:rPr>
      </w:pPr>
    </w:p>
    <w:p w:rsidR="00D45BE8" w:rsidRPr="00FC5567" w:rsidRDefault="0046628C" w:rsidP="00D45BE8">
      <w:pPr>
        <w:pStyle w:val="Telobesedila"/>
        <w:rPr>
          <w:rFonts w:asciiTheme="minorHAnsi" w:hAnsiTheme="minorHAnsi" w:cstheme="minorHAnsi"/>
          <w:sz w:val="22"/>
          <w:szCs w:val="22"/>
        </w:rPr>
      </w:pPr>
      <w:r w:rsidRPr="00FC5567">
        <w:rPr>
          <w:rFonts w:asciiTheme="minorHAnsi" w:hAnsiTheme="minorHAnsi" w:cstheme="minorHAnsi"/>
          <w:sz w:val="22"/>
          <w:szCs w:val="22"/>
        </w:rPr>
        <w:t>V letu 2010</w:t>
      </w:r>
      <w:r w:rsidR="00D45BE8" w:rsidRPr="00FC5567">
        <w:rPr>
          <w:rFonts w:asciiTheme="minorHAnsi" w:hAnsiTheme="minorHAnsi" w:cstheme="minorHAnsi"/>
          <w:sz w:val="22"/>
          <w:szCs w:val="22"/>
        </w:rPr>
        <w:t xml:space="preserve"> so bile naslednje vzgojne akcije:</w:t>
      </w:r>
    </w:p>
    <w:p w:rsidR="00D45BE8" w:rsidRPr="00FC5567" w:rsidRDefault="00D45BE8" w:rsidP="00D45BE8">
      <w:pPr>
        <w:pStyle w:val="Telobesedila"/>
        <w:rPr>
          <w:rFonts w:asciiTheme="minorHAnsi" w:hAnsiTheme="minorHAnsi" w:cstheme="minorHAnsi"/>
          <w:sz w:val="22"/>
          <w:szCs w:val="22"/>
        </w:rPr>
      </w:pPr>
    </w:p>
    <w:p w:rsidR="00D45BE8" w:rsidRPr="00FC5567" w:rsidRDefault="00FC796C" w:rsidP="00D45BE8">
      <w:pPr>
        <w:pStyle w:val="Telobesedila"/>
        <w:jc w:val="both"/>
        <w:rPr>
          <w:rFonts w:asciiTheme="minorHAnsi" w:hAnsiTheme="minorHAnsi" w:cstheme="minorHAnsi"/>
          <w:b/>
          <w:sz w:val="22"/>
          <w:szCs w:val="22"/>
        </w:rPr>
      </w:pPr>
      <w:r w:rsidRPr="00FC5567">
        <w:rPr>
          <w:rFonts w:asciiTheme="minorHAnsi" w:hAnsiTheme="minorHAnsi" w:cstheme="minorHAnsi"/>
          <w:b/>
          <w:sz w:val="22"/>
          <w:szCs w:val="22"/>
        </w:rPr>
        <w:t xml:space="preserve">Izpiti za alpiniste </w:t>
      </w:r>
      <w:r w:rsidRPr="00FC5567">
        <w:rPr>
          <w:rFonts w:asciiTheme="minorHAnsi" w:hAnsiTheme="minorHAnsi" w:cstheme="minorHAnsi"/>
          <w:bCs/>
          <w:sz w:val="22"/>
          <w:szCs w:val="22"/>
        </w:rPr>
        <w:t>(poročilo Tomo Česen)</w:t>
      </w:r>
    </w:p>
    <w:p w:rsidR="00F26395" w:rsidRPr="00FC5567" w:rsidRDefault="00F26395" w:rsidP="00F26395">
      <w:pPr>
        <w:spacing w:after="0"/>
        <w:rPr>
          <w:rFonts w:cs="Calibri"/>
        </w:rPr>
      </w:pPr>
      <w:r w:rsidRPr="00FC5567">
        <w:rPr>
          <w:rFonts w:cs="Calibri"/>
        </w:rPr>
        <w:t>Na razpis se je prijavilo 34 kandidatov. V skladu z razpisom jih je pregledala 5 članska komisija. Eden od kandidatov ni izpolnjeval prijavnih pogojev, eden pa se je kasneje odjavil. Tako je izpit opravljalo 32 kandidatov. Po pregledu prijav je bil izveden tudi informativni sestanek (sicer neobvezen) za vse kandidate.</w:t>
      </w:r>
    </w:p>
    <w:p w:rsidR="00F26395" w:rsidRPr="00FC5567" w:rsidRDefault="00F26395" w:rsidP="00F26395">
      <w:pPr>
        <w:spacing w:after="0"/>
        <w:rPr>
          <w:rFonts w:cs="Calibri"/>
        </w:rPr>
      </w:pPr>
    </w:p>
    <w:p w:rsidR="00F26395" w:rsidRPr="00FC5567" w:rsidRDefault="00F26395" w:rsidP="00F26395">
      <w:pPr>
        <w:spacing w:after="0"/>
        <w:rPr>
          <w:rFonts w:cs="Calibri"/>
        </w:rPr>
      </w:pPr>
      <w:r w:rsidRPr="00FC5567">
        <w:rPr>
          <w:rFonts w:cs="Calibri"/>
        </w:rPr>
        <w:t>Prvi rok je bil izveden 15.</w:t>
      </w:r>
      <w:r w:rsidRPr="00FC5567">
        <w:rPr>
          <w:rFonts w:asciiTheme="minorHAnsi" w:hAnsiTheme="minorHAnsi" w:cstheme="minorHAnsi"/>
        </w:rPr>
        <w:t xml:space="preserve"> </w:t>
      </w:r>
      <w:r w:rsidRPr="00FC5567">
        <w:rPr>
          <w:rFonts w:cs="Calibri"/>
        </w:rPr>
        <w:t>maja (zimski del Vršič) in 16.</w:t>
      </w:r>
      <w:r w:rsidRPr="00FC5567">
        <w:rPr>
          <w:rFonts w:asciiTheme="minorHAnsi" w:hAnsiTheme="minorHAnsi" w:cstheme="minorHAnsi"/>
        </w:rPr>
        <w:t xml:space="preserve"> </w:t>
      </w:r>
      <w:r w:rsidRPr="00FC5567">
        <w:rPr>
          <w:rFonts w:cs="Calibri"/>
        </w:rPr>
        <w:t>maja (letni del Vipava), drugi rok pa 5.</w:t>
      </w:r>
      <w:r w:rsidRPr="00FC5567">
        <w:rPr>
          <w:rFonts w:asciiTheme="minorHAnsi" w:hAnsiTheme="minorHAnsi" w:cstheme="minorHAnsi"/>
        </w:rPr>
        <w:t xml:space="preserve"> </w:t>
      </w:r>
      <w:r w:rsidRPr="00FC5567">
        <w:rPr>
          <w:rFonts w:cs="Calibri"/>
        </w:rPr>
        <w:t>junija (letni del Dolžanova soteska) in 6.</w:t>
      </w:r>
      <w:r w:rsidRPr="00FC5567">
        <w:rPr>
          <w:rFonts w:asciiTheme="minorHAnsi" w:hAnsiTheme="minorHAnsi" w:cstheme="minorHAnsi"/>
        </w:rPr>
        <w:t xml:space="preserve"> </w:t>
      </w:r>
      <w:r w:rsidRPr="00FC5567">
        <w:rPr>
          <w:rFonts w:cs="Calibri"/>
        </w:rPr>
        <w:t>junija (zimski del Vršič). Teorija je bila izvedena 20.</w:t>
      </w:r>
      <w:r w:rsidRPr="00FC5567">
        <w:rPr>
          <w:rFonts w:asciiTheme="minorHAnsi" w:hAnsiTheme="minorHAnsi" w:cstheme="minorHAnsi"/>
        </w:rPr>
        <w:t xml:space="preserve"> </w:t>
      </w:r>
      <w:r w:rsidRPr="00FC5567">
        <w:rPr>
          <w:rFonts w:cs="Calibri"/>
        </w:rPr>
        <w:t>maja v Velenju in Kranju, popravni rok pa 8.</w:t>
      </w:r>
      <w:r w:rsidRPr="00FC5567">
        <w:rPr>
          <w:rFonts w:asciiTheme="minorHAnsi" w:hAnsiTheme="minorHAnsi" w:cstheme="minorHAnsi"/>
        </w:rPr>
        <w:t xml:space="preserve"> </w:t>
      </w:r>
      <w:r w:rsidRPr="00FC5567">
        <w:rPr>
          <w:rFonts w:cs="Calibri"/>
        </w:rPr>
        <w:t>junija v Kranju.</w:t>
      </w:r>
    </w:p>
    <w:p w:rsidR="00F26395" w:rsidRPr="00FC5567" w:rsidRDefault="00F26395" w:rsidP="00F26395">
      <w:pPr>
        <w:spacing w:after="0"/>
        <w:rPr>
          <w:rFonts w:cs="Calibri"/>
          <w:color w:val="FF0000"/>
        </w:rPr>
      </w:pPr>
    </w:p>
    <w:p w:rsidR="00F26395" w:rsidRPr="00FC5567" w:rsidRDefault="00F26395" w:rsidP="00F26395">
      <w:pPr>
        <w:spacing w:after="0"/>
        <w:rPr>
          <w:rFonts w:cs="Calibri"/>
        </w:rPr>
      </w:pPr>
      <w:r w:rsidRPr="00FC5567">
        <w:rPr>
          <w:rFonts w:cs="Calibri"/>
        </w:rPr>
        <w:t xml:space="preserve">Izpitno komisijo so sestavljali Aljaž Anderle, Janez Levec, Alen Marinovič, Peter Mežnar, Janez Primožič, Peter Jeromel, Tomo Šetina, Miha Habjan, Marjan Kregar, Boris Lorenčič, Mitja Šorn, </w:t>
      </w:r>
      <w:proofErr w:type="spellStart"/>
      <w:r w:rsidRPr="00FC5567">
        <w:rPr>
          <w:rFonts w:cs="Calibri"/>
        </w:rPr>
        <w:t>Slavc</w:t>
      </w:r>
      <w:proofErr w:type="spellEnd"/>
      <w:r w:rsidRPr="00FC5567">
        <w:rPr>
          <w:rFonts w:cs="Calibri"/>
        </w:rPr>
        <w:t xml:space="preserve"> Rožič, Matej Smerkolj, Tina Di Batista, Mojca Žerjav in Tomo Česen. </w:t>
      </w:r>
    </w:p>
    <w:p w:rsidR="00F26395" w:rsidRPr="00FC5567" w:rsidRDefault="00F26395" w:rsidP="00F26395">
      <w:pPr>
        <w:spacing w:after="0"/>
        <w:rPr>
          <w:rFonts w:cs="Calibri"/>
          <w:color w:val="FF0000"/>
        </w:rPr>
      </w:pPr>
    </w:p>
    <w:p w:rsidR="00F26395" w:rsidRPr="00FC5567" w:rsidRDefault="00F26395" w:rsidP="00F26395">
      <w:pPr>
        <w:spacing w:after="0"/>
        <w:rPr>
          <w:rFonts w:cs="Calibri"/>
          <w:b/>
        </w:rPr>
      </w:pPr>
      <w:r w:rsidRPr="00FC5567">
        <w:rPr>
          <w:rFonts w:cs="Calibri"/>
          <w:b/>
        </w:rPr>
        <w:t>Pregled uspešnosti:</w:t>
      </w:r>
    </w:p>
    <w:p w:rsidR="00F26395" w:rsidRPr="00FC5567" w:rsidRDefault="00F26395" w:rsidP="00F26395">
      <w:pPr>
        <w:spacing w:after="0"/>
        <w:rPr>
          <w:rFonts w:cs="Calibri"/>
        </w:rPr>
      </w:pPr>
      <w:r w:rsidRPr="00FC5567">
        <w:rPr>
          <w:rFonts w:cs="Calibri"/>
        </w:rPr>
        <w:t>1.</w:t>
      </w:r>
      <w:r w:rsidRPr="00FC5567">
        <w:rPr>
          <w:rFonts w:asciiTheme="minorHAnsi" w:hAnsiTheme="minorHAnsi" w:cstheme="minorHAnsi"/>
        </w:rPr>
        <w:t xml:space="preserve"> </w:t>
      </w:r>
      <w:r w:rsidRPr="00FC5567">
        <w:rPr>
          <w:rFonts w:cs="Calibri"/>
        </w:rPr>
        <w:t>rok zimski del  - sodelovalo 31 kandidatov (uspešno opravilo 14 kandidatov)</w:t>
      </w:r>
    </w:p>
    <w:p w:rsidR="00F26395" w:rsidRPr="00FC5567" w:rsidRDefault="00F26395" w:rsidP="00F26395">
      <w:pPr>
        <w:spacing w:after="0"/>
        <w:rPr>
          <w:rFonts w:cs="Calibri"/>
        </w:rPr>
      </w:pPr>
      <w:r w:rsidRPr="00FC5567">
        <w:rPr>
          <w:rFonts w:cs="Calibri"/>
        </w:rPr>
        <w:t>1.</w:t>
      </w:r>
      <w:r w:rsidRPr="00FC5567">
        <w:rPr>
          <w:rFonts w:asciiTheme="minorHAnsi" w:hAnsiTheme="minorHAnsi" w:cstheme="minorHAnsi"/>
        </w:rPr>
        <w:t xml:space="preserve"> </w:t>
      </w:r>
      <w:r w:rsidRPr="00FC5567">
        <w:rPr>
          <w:rFonts w:cs="Calibri"/>
        </w:rPr>
        <w:t>rok letni del - sodelovalo 31 kandidatov (uspešno opravilo 11)</w:t>
      </w:r>
    </w:p>
    <w:p w:rsidR="00F26395" w:rsidRPr="00FC5567" w:rsidRDefault="00F26395" w:rsidP="00F26395">
      <w:pPr>
        <w:spacing w:after="0"/>
        <w:rPr>
          <w:rFonts w:cs="Calibri"/>
        </w:rPr>
      </w:pPr>
      <w:r w:rsidRPr="00FC5567">
        <w:rPr>
          <w:rFonts w:cs="Calibri"/>
        </w:rPr>
        <w:t>1.</w:t>
      </w:r>
      <w:r w:rsidRPr="00FC5567">
        <w:rPr>
          <w:rFonts w:asciiTheme="minorHAnsi" w:hAnsiTheme="minorHAnsi" w:cstheme="minorHAnsi"/>
        </w:rPr>
        <w:t xml:space="preserve"> </w:t>
      </w:r>
      <w:r w:rsidRPr="00FC5567">
        <w:rPr>
          <w:rFonts w:cs="Calibri"/>
        </w:rPr>
        <w:t>rok teorija – sodelovalo 32 kandidatov (uspešno opravilo 22)</w:t>
      </w:r>
    </w:p>
    <w:p w:rsidR="00F26395" w:rsidRPr="00FC5567" w:rsidRDefault="00F26395" w:rsidP="00F26395">
      <w:pPr>
        <w:spacing w:after="0"/>
        <w:rPr>
          <w:rFonts w:cs="Calibri"/>
        </w:rPr>
      </w:pPr>
    </w:p>
    <w:p w:rsidR="00F26395" w:rsidRPr="00FC5567" w:rsidRDefault="00F26395" w:rsidP="00F26395">
      <w:pPr>
        <w:spacing w:after="0"/>
        <w:rPr>
          <w:rFonts w:cs="Calibri"/>
        </w:rPr>
      </w:pPr>
      <w:r w:rsidRPr="00FC5567">
        <w:rPr>
          <w:rFonts w:cs="Calibri"/>
        </w:rPr>
        <w:t>2.</w:t>
      </w:r>
      <w:r w:rsidRPr="00FC5567">
        <w:rPr>
          <w:rFonts w:asciiTheme="minorHAnsi" w:hAnsiTheme="minorHAnsi" w:cstheme="minorHAnsi"/>
        </w:rPr>
        <w:t xml:space="preserve"> </w:t>
      </w:r>
      <w:r w:rsidRPr="00FC5567">
        <w:rPr>
          <w:rFonts w:cs="Calibri"/>
        </w:rPr>
        <w:t>rok zimski del  - sodelovalo 17 kandidatov (uspešno opravilo 16 kandidatov)</w:t>
      </w:r>
    </w:p>
    <w:p w:rsidR="00F26395" w:rsidRPr="00FC5567" w:rsidRDefault="00F26395" w:rsidP="00F26395">
      <w:pPr>
        <w:spacing w:after="0"/>
        <w:rPr>
          <w:rFonts w:cs="Calibri"/>
        </w:rPr>
      </w:pPr>
      <w:r w:rsidRPr="00FC5567">
        <w:rPr>
          <w:rFonts w:cs="Calibri"/>
        </w:rPr>
        <w:t>2.</w:t>
      </w:r>
      <w:r w:rsidRPr="00FC5567">
        <w:rPr>
          <w:rFonts w:asciiTheme="minorHAnsi" w:hAnsiTheme="minorHAnsi" w:cstheme="minorHAnsi"/>
        </w:rPr>
        <w:t xml:space="preserve"> </w:t>
      </w:r>
      <w:r w:rsidRPr="00FC5567">
        <w:rPr>
          <w:rFonts w:cs="Calibri"/>
        </w:rPr>
        <w:t>rok letni del - sodelovalo 21 kandidatov (uspešno opravilo 16)</w:t>
      </w:r>
    </w:p>
    <w:p w:rsidR="00F26395" w:rsidRPr="00FC5567" w:rsidRDefault="00F26395" w:rsidP="00F26395">
      <w:pPr>
        <w:spacing w:after="0"/>
        <w:rPr>
          <w:rFonts w:cs="Calibri"/>
        </w:rPr>
      </w:pPr>
      <w:r w:rsidRPr="00FC5567">
        <w:rPr>
          <w:rFonts w:cs="Calibri"/>
        </w:rPr>
        <w:t>2.</w:t>
      </w:r>
      <w:r w:rsidRPr="00FC5567">
        <w:rPr>
          <w:rFonts w:asciiTheme="minorHAnsi" w:hAnsiTheme="minorHAnsi" w:cstheme="minorHAnsi"/>
        </w:rPr>
        <w:t xml:space="preserve"> </w:t>
      </w:r>
      <w:r w:rsidRPr="00FC5567">
        <w:rPr>
          <w:rFonts w:cs="Calibri"/>
        </w:rPr>
        <w:t>rok teorija – sodelovalo 10 kandidatov (uspešno opravilo 10)</w:t>
      </w:r>
    </w:p>
    <w:p w:rsidR="00F26395" w:rsidRPr="00FC5567" w:rsidRDefault="00F26395" w:rsidP="00F26395">
      <w:pPr>
        <w:spacing w:after="0"/>
        <w:rPr>
          <w:rFonts w:cs="Calibri"/>
        </w:rPr>
      </w:pPr>
    </w:p>
    <w:p w:rsidR="00F26395" w:rsidRPr="00FC5567" w:rsidRDefault="00F26395" w:rsidP="00F26395">
      <w:pPr>
        <w:spacing w:after="0"/>
        <w:rPr>
          <w:rFonts w:cs="Calibri"/>
        </w:rPr>
      </w:pPr>
      <w:r w:rsidRPr="00FC5567">
        <w:rPr>
          <w:rFonts w:cs="Calibri"/>
        </w:rPr>
        <w:t>Tako je skupno vse potrebne izpite pred izpitno turo opravilo 27 kandidatov.</w:t>
      </w:r>
    </w:p>
    <w:p w:rsidR="00F26395" w:rsidRPr="00FC5567" w:rsidRDefault="00F26395" w:rsidP="00F26395">
      <w:pPr>
        <w:spacing w:after="0"/>
        <w:rPr>
          <w:rFonts w:cs="Calibri"/>
        </w:rPr>
      </w:pPr>
    </w:p>
    <w:p w:rsidR="00F26395" w:rsidRPr="00FC5567" w:rsidRDefault="00F26395" w:rsidP="00F26395">
      <w:pPr>
        <w:spacing w:after="0"/>
        <w:rPr>
          <w:rFonts w:cs="Calibri"/>
          <w:b/>
        </w:rPr>
      </w:pPr>
      <w:r w:rsidRPr="00FC5567">
        <w:rPr>
          <w:rFonts w:cs="Calibri"/>
          <w:b/>
        </w:rPr>
        <w:t>Izpitne ture</w:t>
      </w:r>
    </w:p>
    <w:p w:rsidR="00F26395" w:rsidRPr="00FC5567" w:rsidRDefault="00F26395" w:rsidP="00F26395">
      <w:pPr>
        <w:spacing w:after="0"/>
        <w:rPr>
          <w:rFonts w:cs="Calibri"/>
        </w:rPr>
      </w:pPr>
      <w:r w:rsidRPr="00FC5567">
        <w:rPr>
          <w:rFonts w:cs="Calibri"/>
        </w:rPr>
        <w:t xml:space="preserve">Izpitno turo je opravljalo 27 kandidatov generacije 2010 in 2 kandidata generacije 2009 ((izpit sta 2009 zaradi udeležbe na odpravi delala posebej v septembru, izpitno turo pa je onemogočilo slabo vreme). Vsi inštruktorji, ki so sodelovali na izpitnih turah (Tadej Debevec, Aljaž Anderle, Alen Marinovič, Peter Mežnar, Janez Primožič, Peter Jeromel, Marko Prezelj, Miha Habjan, Matjaž Šerkezi, Blaž </w:t>
      </w:r>
      <w:proofErr w:type="spellStart"/>
      <w:r w:rsidRPr="00FC5567">
        <w:rPr>
          <w:rFonts w:cs="Calibri"/>
        </w:rPr>
        <w:t>Grapar</w:t>
      </w:r>
      <w:proofErr w:type="spellEnd"/>
      <w:r w:rsidRPr="00FC5567">
        <w:rPr>
          <w:rFonts w:cs="Calibri"/>
        </w:rPr>
        <w:t>, Rok Blagus, Janez Levec, Tina Di Batista, Matej Smerkolj, Slavko Rožič, Marjan Kregar, Matej Kladnik, Mitja Šorn in Tomo Česen), so dobili seznam smeri, ki jih je opravil njihov kandidat za alpinista. Na podlagi teh so jim določili izpitno turo, ki je bila najmanj IV.</w:t>
      </w:r>
      <w:r w:rsidRPr="00FC5567">
        <w:rPr>
          <w:rFonts w:asciiTheme="minorHAnsi" w:hAnsiTheme="minorHAnsi" w:cstheme="minorHAnsi"/>
        </w:rPr>
        <w:t xml:space="preserve"> </w:t>
      </w:r>
      <w:r w:rsidRPr="00FC5567">
        <w:rPr>
          <w:rFonts w:cs="Calibri"/>
        </w:rPr>
        <w:t>težavnostne stopnje in dolžine 300-400 m, seveda pa je bilo opravljenih tudi precej težjih smeri (vse pa v skladu s sposobnostmi posameznih kandidatov).</w:t>
      </w:r>
    </w:p>
    <w:p w:rsidR="00F26395" w:rsidRPr="00FC5567" w:rsidRDefault="00F26395" w:rsidP="00F26395">
      <w:pPr>
        <w:spacing w:after="0"/>
        <w:rPr>
          <w:rFonts w:cs="Calibri"/>
        </w:rPr>
      </w:pPr>
      <w:r w:rsidRPr="00FC5567">
        <w:rPr>
          <w:rFonts w:cs="Calibri"/>
        </w:rPr>
        <w:t>Izpitno turo je do roka 30.</w:t>
      </w:r>
      <w:r w:rsidRPr="00FC5567">
        <w:rPr>
          <w:rFonts w:asciiTheme="minorHAnsi" w:hAnsiTheme="minorHAnsi" w:cstheme="minorHAnsi"/>
        </w:rPr>
        <w:t xml:space="preserve"> </w:t>
      </w:r>
      <w:r w:rsidRPr="00FC5567">
        <w:rPr>
          <w:rFonts w:cs="Calibri"/>
        </w:rPr>
        <w:t>septembra od skupno 29 kandidatov uspešno opravilo 25 (11 zelo uspešno, 14 uspešno), 1 kandidat neuspešno (in ima v skladu z razpisom možnost to opraviti naslednje leto), trije pa ture do roka niso opravljali. Če bodo razmere dopuščale, potem jih bodo opravili še v oktobru, sicer naslednje leto.</w:t>
      </w:r>
    </w:p>
    <w:p w:rsidR="00F26395" w:rsidRPr="00FC5567" w:rsidRDefault="00F26395" w:rsidP="00F26395">
      <w:pPr>
        <w:spacing w:after="0"/>
        <w:rPr>
          <w:rFonts w:asciiTheme="minorHAnsi" w:hAnsiTheme="minorHAnsi" w:cstheme="minorHAnsi"/>
        </w:rPr>
      </w:pPr>
    </w:p>
    <w:p w:rsidR="00F26395" w:rsidRPr="00FC5567" w:rsidRDefault="00F26395" w:rsidP="00F26395">
      <w:pPr>
        <w:spacing w:after="0"/>
        <w:rPr>
          <w:rFonts w:cs="Calibri"/>
          <w:b/>
        </w:rPr>
      </w:pPr>
      <w:r w:rsidRPr="00FC5567">
        <w:rPr>
          <w:rFonts w:cs="Calibri"/>
          <w:b/>
        </w:rPr>
        <w:t>Seznam novih alpinistov za leto 2010 je tako naslednji:</w:t>
      </w:r>
    </w:p>
    <w:p w:rsidR="00F26395" w:rsidRPr="00FC5567" w:rsidRDefault="00F26395" w:rsidP="00F26395">
      <w:pPr>
        <w:spacing w:after="0"/>
        <w:rPr>
          <w:rFonts w:cs="Calibri"/>
        </w:rPr>
      </w:pPr>
    </w:p>
    <w:tbl>
      <w:tblPr>
        <w:tblW w:w="7523" w:type="dxa"/>
        <w:tblInd w:w="60" w:type="dxa"/>
        <w:tblCellMar>
          <w:left w:w="70" w:type="dxa"/>
          <w:right w:w="70" w:type="dxa"/>
        </w:tblCellMar>
        <w:tblLook w:val="0000"/>
      </w:tblPr>
      <w:tblGrid>
        <w:gridCol w:w="364"/>
        <w:gridCol w:w="1065"/>
        <w:gridCol w:w="1276"/>
        <w:gridCol w:w="1617"/>
        <w:gridCol w:w="1415"/>
        <w:gridCol w:w="1786"/>
      </w:tblGrid>
      <w:tr w:rsidR="00F26395" w:rsidRPr="00FC5567" w:rsidTr="0075751D">
        <w:trPr>
          <w:trHeight w:val="255"/>
        </w:trPr>
        <w:tc>
          <w:tcPr>
            <w:tcW w:w="363" w:type="dxa"/>
            <w:tcBorders>
              <w:top w:val="nil"/>
              <w:left w:val="nil"/>
              <w:bottom w:val="nil"/>
              <w:right w:val="nil"/>
            </w:tcBorders>
            <w:shd w:val="clear" w:color="auto" w:fill="E6E6E6"/>
            <w:noWrap/>
            <w:vAlign w:val="bottom"/>
          </w:tcPr>
          <w:p w:rsidR="00F26395" w:rsidRPr="00FC5567" w:rsidRDefault="00F26395" w:rsidP="00F26395">
            <w:pPr>
              <w:spacing w:after="0"/>
              <w:jc w:val="right"/>
              <w:rPr>
                <w:rFonts w:cs="Calibri"/>
              </w:rPr>
            </w:pPr>
          </w:p>
        </w:tc>
        <w:tc>
          <w:tcPr>
            <w:tcW w:w="1065" w:type="dxa"/>
            <w:tcBorders>
              <w:top w:val="nil"/>
              <w:left w:val="nil"/>
              <w:bottom w:val="nil"/>
              <w:right w:val="nil"/>
            </w:tcBorders>
            <w:shd w:val="clear" w:color="auto" w:fill="E6E6E6"/>
            <w:noWrap/>
            <w:vAlign w:val="bottom"/>
          </w:tcPr>
          <w:p w:rsidR="00F26395" w:rsidRPr="00FC5567" w:rsidRDefault="00F26395" w:rsidP="00F26395">
            <w:pPr>
              <w:spacing w:after="0"/>
              <w:rPr>
                <w:rFonts w:cs="Calibri"/>
              </w:rPr>
            </w:pPr>
            <w:r w:rsidRPr="00FC5567">
              <w:rPr>
                <w:rFonts w:cs="Calibri"/>
              </w:rPr>
              <w:t>Ime</w:t>
            </w:r>
          </w:p>
        </w:tc>
        <w:tc>
          <w:tcPr>
            <w:tcW w:w="1276" w:type="dxa"/>
            <w:tcBorders>
              <w:top w:val="nil"/>
              <w:left w:val="nil"/>
              <w:bottom w:val="nil"/>
              <w:right w:val="nil"/>
            </w:tcBorders>
            <w:shd w:val="clear" w:color="auto" w:fill="E6E6E6"/>
            <w:noWrap/>
            <w:vAlign w:val="bottom"/>
          </w:tcPr>
          <w:p w:rsidR="00F26395" w:rsidRPr="00FC5567" w:rsidRDefault="00F26395" w:rsidP="00F26395">
            <w:pPr>
              <w:spacing w:after="0"/>
              <w:rPr>
                <w:rFonts w:cs="Calibri"/>
              </w:rPr>
            </w:pPr>
            <w:r w:rsidRPr="00FC5567">
              <w:rPr>
                <w:rFonts w:cs="Calibri"/>
              </w:rPr>
              <w:t>Priimek</w:t>
            </w:r>
          </w:p>
        </w:tc>
        <w:tc>
          <w:tcPr>
            <w:tcW w:w="1617" w:type="dxa"/>
            <w:tcBorders>
              <w:top w:val="nil"/>
              <w:left w:val="nil"/>
              <w:bottom w:val="nil"/>
              <w:right w:val="nil"/>
            </w:tcBorders>
            <w:shd w:val="clear" w:color="auto" w:fill="E6E6E6"/>
            <w:noWrap/>
            <w:vAlign w:val="bottom"/>
          </w:tcPr>
          <w:p w:rsidR="00F26395" w:rsidRPr="00FC5567" w:rsidRDefault="00F26395" w:rsidP="00F26395">
            <w:pPr>
              <w:spacing w:after="0"/>
              <w:rPr>
                <w:rFonts w:cs="Calibri"/>
              </w:rPr>
            </w:pPr>
            <w:r w:rsidRPr="00FC5567">
              <w:rPr>
                <w:rFonts w:cs="Calibri"/>
              </w:rPr>
              <w:t>Odsek / klub</w:t>
            </w:r>
          </w:p>
        </w:tc>
        <w:tc>
          <w:tcPr>
            <w:tcW w:w="1415" w:type="dxa"/>
            <w:tcBorders>
              <w:top w:val="nil"/>
              <w:left w:val="nil"/>
              <w:bottom w:val="nil"/>
              <w:right w:val="nil"/>
            </w:tcBorders>
            <w:shd w:val="clear" w:color="auto" w:fill="E6E6E6"/>
          </w:tcPr>
          <w:p w:rsidR="00F26395" w:rsidRPr="00FC5567" w:rsidRDefault="00F26395" w:rsidP="00F26395">
            <w:pPr>
              <w:spacing w:after="0"/>
              <w:rPr>
                <w:rFonts w:cs="Calibri"/>
              </w:rPr>
            </w:pPr>
          </w:p>
          <w:p w:rsidR="00F26395" w:rsidRPr="00FC5567" w:rsidRDefault="00F26395" w:rsidP="00F26395">
            <w:pPr>
              <w:spacing w:after="0"/>
              <w:rPr>
                <w:rFonts w:cs="Calibri"/>
              </w:rPr>
            </w:pPr>
            <w:r w:rsidRPr="00FC5567">
              <w:rPr>
                <w:rFonts w:cs="Calibri"/>
              </w:rPr>
              <w:t>Generacija</w:t>
            </w:r>
          </w:p>
        </w:tc>
        <w:tc>
          <w:tcPr>
            <w:tcW w:w="1787" w:type="dxa"/>
            <w:tcBorders>
              <w:top w:val="nil"/>
              <w:left w:val="nil"/>
              <w:bottom w:val="nil"/>
              <w:right w:val="nil"/>
            </w:tcBorders>
            <w:shd w:val="clear" w:color="auto" w:fill="E6E6E6"/>
          </w:tcPr>
          <w:p w:rsidR="00F26395" w:rsidRPr="00FC5567" w:rsidRDefault="00F26395" w:rsidP="00F26395">
            <w:pPr>
              <w:spacing w:after="0"/>
              <w:jc w:val="center"/>
              <w:rPr>
                <w:rFonts w:cs="Calibri"/>
              </w:rPr>
            </w:pPr>
            <w:r w:rsidRPr="00FC5567">
              <w:rPr>
                <w:rFonts w:cs="Calibri"/>
              </w:rPr>
              <w:t>Datum opravljene</w:t>
            </w:r>
          </w:p>
          <w:p w:rsidR="00F26395" w:rsidRPr="00FC5567" w:rsidRDefault="00F26395" w:rsidP="00F26395">
            <w:pPr>
              <w:spacing w:after="0"/>
              <w:jc w:val="center"/>
              <w:rPr>
                <w:rFonts w:cs="Calibri"/>
              </w:rPr>
            </w:pPr>
            <w:r w:rsidRPr="00FC5567">
              <w:rPr>
                <w:rFonts w:cs="Calibri"/>
              </w:rPr>
              <w:t>izpitne ture</w:t>
            </w:r>
          </w:p>
        </w:tc>
      </w:tr>
      <w:tr w:rsidR="00F26395" w:rsidRPr="00FC5567" w:rsidTr="0075751D">
        <w:trPr>
          <w:trHeight w:val="255"/>
        </w:trPr>
        <w:tc>
          <w:tcPr>
            <w:tcW w:w="363" w:type="dxa"/>
            <w:tcBorders>
              <w:top w:val="nil"/>
              <w:left w:val="nil"/>
              <w:bottom w:val="nil"/>
              <w:right w:val="nil"/>
            </w:tcBorders>
            <w:shd w:val="clear" w:color="auto" w:fill="FFFFFF"/>
            <w:noWrap/>
            <w:vAlign w:val="bottom"/>
          </w:tcPr>
          <w:p w:rsidR="00F26395" w:rsidRPr="00FC5567" w:rsidRDefault="00F26395" w:rsidP="00F26395">
            <w:pPr>
              <w:spacing w:after="0"/>
              <w:jc w:val="right"/>
              <w:rPr>
                <w:rFonts w:cs="Calibri"/>
              </w:rPr>
            </w:pPr>
            <w:r w:rsidRPr="00FC5567">
              <w:rPr>
                <w:rFonts w:cs="Calibri"/>
              </w:rPr>
              <w:t>1</w:t>
            </w:r>
          </w:p>
        </w:tc>
        <w:tc>
          <w:tcPr>
            <w:tcW w:w="1065"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Aleš</w:t>
            </w:r>
          </w:p>
        </w:tc>
        <w:tc>
          <w:tcPr>
            <w:tcW w:w="1276"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proofErr w:type="spellStart"/>
            <w:r w:rsidRPr="00FC5567">
              <w:rPr>
                <w:rFonts w:cs="Calibri"/>
              </w:rPr>
              <w:t>Bardorfer</w:t>
            </w:r>
            <w:proofErr w:type="spellEnd"/>
          </w:p>
        </w:tc>
        <w:tc>
          <w:tcPr>
            <w:tcW w:w="1617"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AO Rašica</w:t>
            </w:r>
          </w:p>
        </w:tc>
        <w:tc>
          <w:tcPr>
            <w:tcW w:w="1415" w:type="dxa"/>
            <w:tcBorders>
              <w:top w:val="nil"/>
              <w:left w:val="nil"/>
              <w:bottom w:val="nil"/>
              <w:right w:val="nil"/>
            </w:tcBorders>
            <w:shd w:val="clear" w:color="auto" w:fill="FFFFFF"/>
          </w:tcPr>
          <w:p w:rsidR="00F26395" w:rsidRPr="00FC5567" w:rsidRDefault="00F26395" w:rsidP="00F26395">
            <w:pPr>
              <w:spacing w:after="0"/>
              <w:jc w:val="center"/>
              <w:rPr>
                <w:rFonts w:cs="Calibri"/>
              </w:rPr>
            </w:pPr>
            <w:r w:rsidRPr="00FC5567">
              <w:rPr>
                <w:rFonts w:cs="Calibri"/>
              </w:rPr>
              <w:t>2010</w:t>
            </w:r>
          </w:p>
        </w:tc>
        <w:tc>
          <w:tcPr>
            <w:tcW w:w="1787" w:type="dxa"/>
            <w:tcBorders>
              <w:top w:val="nil"/>
              <w:left w:val="nil"/>
              <w:bottom w:val="nil"/>
              <w:right w:val="nil"/>
            </w:tcBorders>
            <w:shd w:val="clear" w:color="auto" w:fill="FFFFFF"/>
          </w:tcPr>
          <w:p w:rsidR="00F26395" w:rsidRPr="00FC5567" w:rsidRDefault="00F26395" w:rsidP="00F26395">
            <w:pPr>
              <w:spacing w:after="0"/>
              <w:rPr>
                <w:rFonts w:cs="Calibri"/>
              </w:rPr>
            </w:pPr>
            <w:r w:rsidRPr="00FC5567">
              <w:rPr>
                <w:rFonts w:cs="Calibri"/>
              </w:rPr>
              <w:t>23.7.2010</w:t>
            </w:r>
          </w:p>
        </w:tc>
      </w:tr>
      <w:tr w:rsidR="00F26395" w:rsidRPr="00FC5567" w:rsidTr="0075751D">
        <w:trPr>
          <w:trHeight w:val="255"/>
        </w:trPr>
        <w:tc>
          <w:tcPr>
            <w:tcW w:w="363" w:type="dxa"/>
            <w:tcBorders>
              <w:top w:val="nil"/>
              <w:left w:val="nil"/>
              <w:bottom w:val="nil"/>
              <w:right w:val="nil"/>
            </w:tcBorders>
            <w:shd w:val="clear" w:color="auto" w:fill="FFFFFF"/>
            <w:noWrap/>
            <w:vAlign w:val="bottom"/>
          </w:tcPr>
          <w:p w:rsidR="00F26395" w:rsidRPr="00FC5567" w:rsidRDefault="00F26395" w:rsidP="00F26395">
            <w:pPr>
              <w:spacing w:after="0"/>
              <w:jc w:val="right"/>
              <w:rPr>
                <w:rFonts w:cs="Calibri"/>
              </w:rPr>
            </w:pPr>
            <w:r w:rsidRPr="00FC5567">
              <w:rPr>
                <w:rFonts w:cs="Calibri"/>
              </w:rPr>
              <w:t>2</w:t>
            </w:r>
          </w:p>
        </w:tc>
        <w:tc>
          <w:tcPr>
            <w:tcW w:w="1065"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Monika</w:t>
            </w:r>
          </w:p>
        </w:tc>
        <w:tc>
          <w:tcPr>
            <w:tcW w:w="1276"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Bogataj</w:t>
            </w:r>
          </w:p>
        </w:tc>
        <w:tc>
          <w:tcPr>
            <w:tcW w:w="1617"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AO Radovljica</w:t>
            </w:r>
          </w:p>
        </w:tc>
        <w:tc>
          <w:tcPr>
            <w:tcW w:w="1415" w:type="dxa"/>
            <w:tcBorders>
              <w:top w:val="nil"/>
              <w:left w:val="nil"/>
              <w:bottom w:val="nil"/>
              <w:right w:val="nil"/>
            </w:tcBorders>
            <w:shd w:val="clear" w:color="auto" w:fill="FFFFFF"/>
          </w:tcPr>
          <w:p w:rsidR="00F26395" w:rsidRPr="00FC5567" w:rsidRDefault="00F26395" w:rsidP="00F26395">
            <w:pPr>
              <w:spacing w:after="0"/>
              <w:jc w:val="center"/>
              <w:rPr>
                <w:rFonts w:cs="Calibri"/>
              </w:rPr>
            </w:pPr>
            <w:r w:rsidRPr="00FC5567">
              <w:rPr>
                <w:rFonts w:cs="Calibri"/>
              </w:rPr>
              <w:t>2010</w:t>
            </w:r>
          </w:p>
        </w:tc>
        <w:tc>
          <w:tcPr>
            <w:tcW w:w="1787" w:type="dxa"/>
            <w:tcBorders>
              <w:top w:val="nil"/>
              <w:left w:val="nil"/>
              <w:bottom w:val="nil"/>
              <w:right w:val="nil"/>
            </w:tcBorders>
            <w:shd w:val="clear" w:color="auto" w:fill="FFFFFF"/>
          </w:tcPr>
          <w:p w:rsidR="00F26395" w:rsidRPr="00FC5567" w:rsidRDefault="00F26395" w:rsidP="00F26395">
            <w:pPr>
              <w:spacing w:after="0"/>
              <w:rPr>
                <w:rFonts w:cs="Calibri"/>
              </w:rPr>
            </w:pPr>
            <w:r w:rsidRPr="00FC5567">
              <w:rPr>
                <w:rFonts w:cs="Calibri"/>
              </w:rPr>
              <w:t>20.7.2010</w:t>
            </w:r>
          </w:p>
        </w:tc>
      </w:tr>
      <w:tr w:rsidR="00F26395" w:rsidRPr="00FC5567" w:rsidTr="0075751D">
        <w:trPr>
          <w:trHeight w:val="255"/>
        </w:trPr>
        <w:tc>
          <w:tcPr>
            <w:tcW w:w="363" w:type="dxa"/>
            <w:tcBorders>
              <w:top w:val="nil"/>
              <w:left w:val="nil"/>
              <w:bottom w:val="nil"/>
              <w:right w:val="nil"/>
            </w:tcBorders>
            <w:shd w:val="clear" w:color="auto" w:fill="FFFFFF"/>
            <w:noWrap/>
            <w:vAlign w:val="bottom"/>
          </w:tcPr>
          <w:p w:rsidR="00F26395" w:rsidRPr="00FC5567" w:rsidRDefault="00F26395" w:rsidP="00F26395">
            <w:pPr>
              <w:spacing w:after="0"/>
              <w:jc w:val="right"/>
              <w:rPr>
                <w:rFonts w:cs="Calibri"/>
              </w:rPr>
            </w:pPr>
            <w:r w:rsidRPr="00FC5567">
              <w:rPr>
                <w:rFonts w:cs="Calibri"/>
              </w:rPr>
              <w:t>3</w:t>
            </w:r>
          </w:p>
        </w:tc>
        <w:tc>
          <w:tcPr>
            <w:tcW w:w="1065"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Urša</w:t>
            </w:r>
          </w:p>
        </w:tc>
        <w:tc>
          <w:tcPr>
            <w:tcW w:w="1276"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Erman</w:t>
            </w:r>
          </w:p>
        </w:tc>
        <w:tc>
          <w:tcPr>
            <w:tcW w:w="1617"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AO Rašica</w:t>
            </w:r>
          </w:p>
        </w:tc>
        <w:tc>
          <w:tcPr>
            <w:tcW w:w="1415" w:type="dxa"/>
            <w:tcBorders>
              <w:top w:val="nil"/>
              <w:left w:val="nil"/>
              <w:bottom w:val="nil"/>
              <w:right w:val="nil"/>
            </w:tcBorders>
            <w:shd w:val="clear" w:color="auto" w:fill="FFFFFF"/>
          </w:tcPr>
          <w:p w:rsidR="00F26395" w:rsidRPr="00FC5567" w:rsidRDefault="00F26395" w:rsidP="00F26395">
            <w:pPr>
              <w:spacing w:after="0"/>
              <w:jc w:val="center"/>
              <w:rPr>
                <w:rFonts w:cs="Calibri"/>
              </w:rPr>
            </w:pPr>
            <w:r w:rsidRPr="00FC5567">
              <w:rPr>
                <w:rFonts w:cs="Calibri"/>
              </w:rPr>
              <w:t>2010</w:t>
            </w:r>
          </w:p>
        </w:tc>
        <w:tc>
          <w:tcPr>
            <w:tcW w:w="1787" w:type="dxa"/>
            <w:tcBorders>
              <w:top w:val="nil"/>
              <w:left w:val="nil"/>
              <w:bottom w:val="nil"/>
              <w:right w:val="nil"/>
            </w:tcBorders>
            <w:shd w:val="clear" w:color="auto" w:fill="FFFFFF"/>
          </w:tcPr>
          <w:p w:rsidR="00F26395" w:rsidRPr="00FC5567" w:rsidRDefault="00F26395" w:rsidP="00F26395">
            <w:pPr>
              <w:spacing w:after="0"/>
              <w:rPr>
                <w:rFonts w:cs="Calibri"/>
              </w:rPr>
            </w:pPr>
            <w:r w:rsidRPr="00FC5567">
              <w:rPr>
                <w:rFonts w:cs="Calibri"/>
              </w:rPr>
              <w:t>23.8.2010</w:t>
            </w:r>
          </w:p>
        </w:tc>
      </w:tr>
      <w:tr w:rsidR="00F26395" w:rsidRPr="00FC5567" w:rsidTr="0075751D">
        <w:trPr>
          <w:trHeight w:val="255"/>
        </w:trPr>
        <w:tc>
          <w:tcPr>
            <w:tcW w:w="363" w:type="dxa"/>
            <w:tcBorders>
              <w:top w:val="nil"/>
              <w:left w:val="nil"/>
              <w:bottom w:val="nil"/>
              <w:right w:val="nil"/>
            </w:tcBorders>
            <w:shd w:val="clear" w:color="auto" w:fill="FFFFFF"/>
            <w:noWrap/>
            <w:vAlign w:val="bottom"/>
          </w:tcPr>
          <w:p w:rsidR="00F26395" w:rsidRPr="00FC5567" w:rsidRDefault="00F26395" w:rsidP="00F26395">
            <w:pPr>
              <w:spacing w:after="0"/>
              <w:jc w:val="right"/>
              <w:rPr>
                <w:rFonts w:cs="Calibri"/>
              </w:rPr>
            </w:pPr>
            <w:r w:rsidRPr="00FC5567">
              <w:rPr>
                <w:rFonts w:cs="Calibri"/>
              </w:rPr>
              <w:t>4</w:t>
            </w:r>
          </w:p>
        </w:tc>
        <w:tc>
          <w:tcPr>
            <w:tcW w:w="1065"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Jernej</w:t>
            </w:r>
          </w:p>
        </w:tc>
        <w:tc>
          <w:tcPr>
            <w:tcW w:w="1276"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Groboljšek</w:t>
            </w:r>
          </w:p>
        </w:tc>
        <w:tc>
          <w:tcPr>
            <w:tcW w:w="1617"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AO Litija</w:t>
            </w:r>
          </w:p>
        </w:tc>
        <w:tc>
          <w:tcPr>
            <w:tcW w:w="1415" w:type="dxa"/>
            <w:tcBorders>
              <w:top w:val="nil"/>
              <w:left w:val="nil"/>
              <w:bottom w:val="nil"/>
              <w:right w:val="nil"/>
            </w:tcBorders>
            <w:shd w:val="clear" w:color="auto" w:fill="FFFFFF"/>
          </w:tcPr>
          <w:p w:rsidR="00F26395" w:rsidRPr="00FC5567" w:rsidRDefault="00F26395" w:rsidP="00F26395">
            <w:pPr>
              <w:spacing w:after="0"/>
              <w:jc w:val="center"/>
              <w:rPr>
                <w:rFonts w:cs="Calibri"/>
              </w:rPr>
            </w:pPr>
            <w:r w:rsidRPr="00FC5567">
              <w:rPr>
                <w:rFonts w:cs="Calibri"/>
              </w:rPr>
              <w:t>2010</w:t>
            </w:r>
          </w:p>
        </w:tc>
        <w:tc>
          <w:tcPr>
            <w:tcW w:w="1787" w:type="dxa"/>
            <w:tcBorders>
              <w:top w:val="nil"/>
              <w:left w:val="nil"/>
              <w:bottom w:val="nil"/>
              <w:right w:val="nil"/>
            </w:tcBorders>
            <w:shd w:val="clear" w:color="auto" w:fill="FFFFFF"/>
          </w:tcPr>
          <w:p w:rsidR="00F26395" w:rsidRPr="00FC5567" w:rsidRDefault="00F26395" w:rsidP="00F26395">
            <w:pPr>
              <w:spacing w:after="0"/>
              <w:rPr>
                <w:rFonts w:cs="Calibri"/>
              </w:rPr>
            </w:pPr>
            <w:r w:rsidRPr="00FC5567">
              <w:rPr>
                <w:rFonts w:cs="Calibri"/>
              </w:rPr>
              <w:t>13.9.2010</w:t>
            </w:r>
          </w:p>
        </w:tc>
      </w:tr>
      <w:tr w:rsidR="00F26395" w:rsidRPr="00FC5567" w:rsidTr="0075751D">
        <w:trPr>
          <w:trHeight w:val="255"/>
        </w:trPr>
        <w:tc>
          <w:tcPr>
            <w:tcW w:w="363" w:type="dxa"/>
            <w:tcBorders>
              <w:top w:val="nil"/>
              <w:left w:val="nil"/>
              <w:bottom w:val="nil"/>
              <w:right w:val="nil"/>
            </w:tcBorders>
            <w:shd w:val="clear" w:color="auto" w:fill="FFFFFF"/>
            <w:noWrap/>
            <w:vAlign w:val="bottom"/>
          </w:tcPr>
          <w:p w:rsidR="00F26395" w:rsidRPr="00FC5567" w:rsidRDefault="00F26395" w:rsidP="00F26395">
            <w:pPr>
              <w:spacing w:after="0"/>
              <w:jc w:val="right"/>
              <w:rPr>
                <w:rFonts w:cs="Calibri"/>
              </w:rPr>
            </w:pPr>
            <w:r w:rsidRPr="00FC5567">
              <w:rPr>
                <w:rFonts w:cs="Calibri"/>
              </w:rPr>
              <w:t>5</w:t>
            </w:r>
          </w:p>
        </w:tc>
        <w:tc>
          <w:tcPr>
            <w:tcW w:w="1065"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Marko</w:t>
            </w:r>
          </w:p>
        </w:tc>
        <w:tc>
          <w:tcPr>
            <w:tcW w:w="1276"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Gruden</w:t>
            </w:r>
          </w:p>
        </w:tc>
        <w:tc>
          <w:tcPr>
            <w:tcW w:w="1617"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Soški AO</w:t>
            </w:r>
          </w:p>
        </w:tc>
        <w:tc>
          <w:tcPr>
            <w:tcW w:w="1415" w:type="dxa"/>
            <w:tcBorders>
              <w:top w:val="nil"/>
              <w:left w:val="nil"/>
              <w:bottom w:val="nil"/>
              <w:right w:val="nil"/>
            </w:tcBorders>
            <w:shd w:val="clear" w:color="auto" w:fill="FFFFFF"/>
          </w:tcPr>
          <w:p w:rsidR="00F26395" w:rsidRPr="00FC5567" w:rsidRDefault="00F26395" w:rsidP="00F26395">
            <w:pPr>
              <w:spacing w:after="0"/>
              <w:jc w:val="center"/>
              <w:rPr>
                <w:rFonts w:cs="Calibri"/>
              </w:rPr>
            </w:pPr>
            <w:r w:rsidRPr="00FC5567">
              <w:rPr>
                <w:rFonts w:cs="Calibri"/>
              </w:rPr>
              <w:t>2010</w:t>
            </w:r>
          </w:p>
        </w:tc>
        <w:tc>
          <w:tcPr>
            <w:tcW w:w="1787" w:type="dxa"/>
            <w:tcBorders>
              <w:top w:val="nil"/>
              <w:left w:val="nil"/>
              <w:bottom w:val="nil"/>
              <w:right w:val="nil"/>
            </w:tcBorders>
            <w:shd w:val="clear" w:color="auto" w:fill="FFFFFF"/>
          </w:tcPr>
          <w:p w:rsidR="00F26395" w:rsidRPr="00FC5567" w:rsidRDefault="00F26395" w:rsidP="00F26395">
            <w:pPr>
              <w:spacing w:after="0"/>
              <w:rPr>
                <w:rFonts w:cs="Calibri"/>
              </w:rPr>
            </w:pPr>
            <w:r w:rsidRPr="00FC5567">
              <w:rPr>
                <w:rFonts w:cs="Calibri"/>
              </w:rPr>
              <w:t>9.8.2010</w:t>
            </w:r>
          </w:p>
        </w:tc>
      </w:tr>
      <w:tr w:rsidR="00F26395" w:rsidRPr="00FC5567" w:rsidTr="0075751D">
        <w:trPr>
          <w:trHeight w:val="255"/>
        </w:trPr>
        <w:tc>
          <w:tcPr>
            <w:tcW w:w="363" w:type="dxa"/>
            <w:tcBorders>
              <w:top w:val="nil"/>
              <w:left w:val="nil"/>
              <w:bottom w:val="nil"/>
              <w:right w:val="nil"/>
            </w:tcBorders>
            <w:shd w:val="clear" w:color="auto" w:fill="FFFFFF"/>
            <w:noWrap/>
            <w:vAlign w:val="bottom"/>
          </w:tcPr>
          <w:p w:rsidR="00F26395" w:rsidRPr="00FC5567" w:rsidRDefault="00F26395" w:rsidP="00F26395">
            <w:pPr>
              <w:spacing w:after="0"/>
              <w:jc w:val="right"/>
              <w:rPr>
                <w:rFonts w:cs="Calibri"/>
              </w:rPr>
            </w:pPr>
            <w:r w:rsidRPr="00FC5567">
              <w:rPr>
                <w:rFonts w:cs="Calibri"/>
              </w:rPr>
              <w:t>6</w:t>
            </w:r>
          </w:p>
        </w:tc>
        <w:tc>
          <w:tcPr>
            <w:tcW w:w="1065"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 xml:space="preserve">Marjan </w:t>
            </w:r>
          </w:p>
        </w:tc>
        <w:tc>
          <w:tcPr>
            <w:tcW w:w="1276"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Horvat</w:t>
            </w:r>
          </w:p>
        </w:tc>
        <w:tc>
          <w:tcPr>
            <w:tcW w:w="1617"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AO TAM Mb</w:t>
            </w:r>
          </w:p>
        </w:tc>
        <w:tc>
          <w:tcPr>
            <w:tcW w:w="1415" w:type="dxa"/>
            <w:tcBorders>
              <w:top w:val="nil"/>
              <w:left w:val="nil"/>
              <w:bottom w:val="nil"/>
              <w:right w:val="nil"/>
            </w:tcBorders>
            <w:shd w:val="clear" w:color="auto" w:fill="FFFFFF"/>
          </w:tcPr>
          <w:p w:rsidR="00F26395" w:rsidRPr="00FC5567" w:rsidRDefault="00F26395" w:rsidP="00F26395">
            <w:pPr>
              <w:spacing w:after="0"/>
              <w:jc w:val="center"/>
              <w:rPr>
                <w:rFonts w:cs="Calibri"/>
              </w:rPr>
            </w:pPr>
            <w:r w:rsidRPr="00FC5567">
              <w:rPr>
                <w:rFonts w:cs="Calibri"/>
              </w:rPr>
              <w:t>2010</w:t>
            </w:r>
          </w:p>
        </w:tc>
        <w:tc>
          <w:tcPr>
            <w:tcW w:w="1787" w:type="dxa"/>
            <w:tcBorders>
              <w:top w:val="nil"/>
              <w:left w:val="nil"/>
              <w:bottom w:val="nil"/>
              <w:right w:val="nil"/>
            </w:tcBorders>
            <w:shd w:val="clear" w:color="auto" w:fill="FFFFFF"/>
          </w:tcPr>
          <w:p w:rsidR="00F26395" w:rsidRPr="00FC5567" w:rsidRDefault="00F26395" w:rsidP="00F26395">
            <w:pPr>
              <w:spacing w:after="0"/>
              <w:rPr>
                <w:rFonts w:cs="Calibri"/>
              </w:rPr>
            </w:pPr>
            <w:r w:rsidRPr="00FC5567">
              <w:rPr>
                <w:rFonts w:cs="Calibri"/>
              </w:rPr>
              <w:t>3.7.2010</w:t>
            </w:r>
          </w:p>
        </w:tc>
      </w:tr>
      <w:tr w:rsidR="00F26395" w:rsidRPr="00FC5567" w:rsidTr="0075751D">
        <w:trPr>
          <w:trHeight w:val="255"/>
        </w:trPr>
        <w:tc>
          <w:tcPr>
            <w:tcW w:w="363" w:type="dxa"/>
            <w:tcBorders>
              <w:top w:val="nil"/>
              <w:left w:val="nil"/>
              <w:bottom w:val="nil"/>
              <w:right w:val="nil"/>
            </w:tcBorders>
            <w:shd w:val="clear" w:color="auto" w:fill="FFFFFF"/>
            <w:noWrap/>
            <w:vAlign w:val="bottom"/>
          </w:tcPr>
          <w:p w:rsidR="00F26395" w:rsidRPr="00FC5567" w:rsidRDefault="00F26395" w:rsidP="00F26395">
            <w:pPr>
              <w:spacing w:after="0"/>
              <w:jc w:val="right"/>
              <w:rPr>
                <w:rFonts w:cs="Calibri"/>
              </w:rPr>
            </w:pPr>
            <w:r w:rsidRPr="00FC5567">
              <w:rPr>
                <w:rFonts w:cs="Calibri"/>
              </w:rPr>
              <w:lastRenderedPageBreak/>
              <w:t>7</w:t>
            </w:r>
          </w:p>
        </w:tc>
        <w:tc>
          <w:tcPr>
            <w:tcW w:w="1065"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Mojca</w:t>
            </w:r>
          </w:p>
        </w:tc>
        <w:tc>
          <w:tcPr>
            <w:tcW w:w="1276"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Hribar</w:t>
            </w:r>
          </w:p>
        </w:tc>
        <w:tc>
          <w:tcPr>
            <w:tcW w:w="1617"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AO TAM Mb</w:t>
            </w:r>
          </w:p>
        </w:tc>
        <w:tc>
          <w:tcPr>
            <w:tcW w:w="1415" w:type="dxa"/>
            <w:tcBorders>
              <w:top w:val="nil"/>
              <w:left w:val="nil"/>
              <w:bottom w:val="nil"/>
              <w:right w:val="nil"/>
            </w:tcBorders>
            <w:shd w:val="clear" w:color="auto" w:fill="FFFFFF"/>
          </w:tcPr>
          <w:p w:rsidR="00F26395" w:rsidRPr="00FC5567" w:rsidRDefault="00F26395" w:rsidP="00F26395">
            <w:pPr>
              <w:spacing w:after="0"/>
              <w:jc w:val="center"/>
              <w:rPr>
                <w:rFonts w:cs="Calibri"/>
              </w:rPr>
            </w:pPr>
            <w:r w:rsidRPr="00FC5567">
              <w:rPr>
                <w:rFonts w:cs="Calibri"/>
              </w:rPr>
              <w:t>2010</w:t>
            </w:r>
          </w:p>
        </w:tc>
        <w:tc>
          <w:tcPr>
            <w:tcW w:w="1787" w:type="dxa"/>
            <w:tcBorders>
              <w:top w:val="nil"/>
              <w:left w:val="nil"/>
              <w:bottom w:val="nil"/>
              <w:right w:val="nil"/>
            </w:tcBorders>
            <w:shd w:val="clear" w:color="auto" w:fill="FFFFFF"/>
          </w:tcPr>
          <w:p w:rsidR="00F26395" w:rsidRPr="00FC5567" w:rsidRDefault="00F26395" w:rsidP="00F26395">
            <w:pPr>
              <w:spacing w:after="0"/>
              <w:rPr>
                <w:rFonts w:cs="Calibri"/>
              </w:rPr>
            </w:pPr>
            <w:r w:rsidRPr="00FC5567">
              <w:rPr>
                <w:rFonts w:cs="Calibri"/>
              </w:rPr>
              <w:t>11.8.2010</w:t>
            </w:r>
          </w:p>
        </w:tc>
      </w:tr>
      <w:tr w:rsidR="00F26395" w:rsidRPr="00FC5567" w:rsidTr="0075751D">
        <w:trPr>
          <w:trHeight w:val="255"/>
        </w:trPr>
        <w:tc>
          <w:tcPr>
            <w:tcW w:w="363" w:type="dxa"/>
            <w:tcBorders>
              <w:top w:val="nil"/>
              <w:left w:val="nil"/>
              <w:bottom w:val="nil"/>
              <w:right w:val="nil"/>
            </w:tcBorders>
            <w:shd w:val="clear" w:color="auto" w:fill="FFFFFF"/>
            <w:noWrap/>
            <w:vAlign w:val="bottom"/>
          </w:tcPr>
          <w:p w:rsidR="00F26395" w:rsidRPr="00FC5567" w:rsidRDefault="00F26395" w:rsidP="00F26395">
            <w:pPr>
              <w:spacing w:after="0"/>
              <w:jc w:val="right"/>
              <w:rPr>
                <w:rFonts w:cs="Calibri"/>
              </w:rPr>
            </w:pPr>
            <w:r w:rsidRPr="00FC5567">
              <w:rPr>
                <w:rFonts w:cs="Calibri"/>
              </w:rPr>
              <w:t>8</w:t>
            </w:r>
          </w:p>
        </w:tc>
        <w:tc>
          <w:tcPr>
            <w:tcW w:w="1065"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 xml:space="preserve">Miha </w:t>
            </w:r>
          </w:p>
        </w:tc>
        <w:tc>
          <w:tcPr>
            <w:tcW w:w="1276"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Jemec</w:t>
            </w:r>
          </w:p>
        </w:tc>
        <w:tc>
          <w:tcPr>
            <w:tcW w:w="1617"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AO Črnuče</w:t>
            </w:r>
          </w:p>
        </w:tc>
        <w:tc>
          <w:tcPr>
            <w:tcW w:w="1415" w:type="dxa"/>
            <w:tcBorders>
              <w:top w:val="nil"/>
              <w:left w:val="nil"/>
              <w:bottom w:val="nil"/>
              <w:right w:val="nil"/>
            </w:tcBorders>
            <w:shd w:val="clear" w:color="auto" w:fill="FFFFFF"/>
          </w:tcPr>
          <w:p w:rsidR="00F26395" w:rsidRPr="00FC5567" w:rsidRDefault="00F26395" w:rsidP="00F26395">
            <w:pPr>
              <w:spacing w:after="0"/>
              <w:jc w:val="center"/>
              <w:rPr>
                <w:rFonts w:cs="Calibri"/>
              </w:rPr>
            </w:pPr>
            <w:r w:rsidRPr="00FC5567">
              <w:rPr>
                <w:rFonts w:cs="Calibri"/>
              </w:rPr>
              <w:t>2010</w:t>
            </w:r>
          </w:p>
        </w:tc>
        <w:tc>
          <w:tcPr>
            <w:tcW w:w="1787" w:type="dxa"/>
            <w:tcBorders>
              <w:top w:val="nil"/>
              <w:left w:val="nil"/>
              <w:bottom w:val="nil"/>
              <w:right w:val="nil"/>
            </w:tcBorders>
            <w:shd w:val="clear" w:color="auto" w:fill="FFFFFF"/>
          </w:tcPr>
          <w:p w:rsidR="00F26395" w:rsidRPr="00FC5567" w:rsidRDefault="00F26395" w:rsidP="00F26395">
            <w:pPr>
              <w:spacing w:after="0"/>
              <w:rPr>
                <w:rFonts w:cs="Calibri"/>
              </w:rPr>
            </w:pPr>
            <w:r w:rsidRPr="00FC5567">
              <w:rPr>
                <w:rFonts w:cs="Calibri"/>
              </w:rPr>
              <w:t>5.7.2010</w:t>
            </w:r>
          </w:p>
        </w:tc>
      </w:tr>
      <w:tr w:rsidR="00F26395" w:rsidRPr="00FC5567" w:rsidTr="0075751D">
        <w:trPr>
          <w:trHeight w:val="255"/>
        </w:trPr>
        <w:tc>
          <w:tcPr>
            <w:tcW w:w="363" w:type="dxa"/>
            <w:tcBorders>
              <w:top w:val="nil"/>
              <w:left w:val="nil"/>
              <w:bottom w:val="nil"/>
              <w:right w:val="nil"/>
            </w:tcBorders>
            <w:shd w:val="clear" w:color="auto" w:fill="FFFFFF"/>
            <w:noWrap/>
            <w:vAlign w:val="bottom"/>
          </w:tcPr>
          <w:p w:rsidR="00F26395" w:rsidRPr="00FC5567" w:rsidRDefault="00F26395" w:rsidP="00F26395">
            <w:pPr>
              <w:spacing w:after="0"/>
              <w:jc w:val="right"/>
              <w:rPr>
                <w:rFonts w:cs="Calibri"/>
              </w:rPr>
            </w:pPr>
            <w:r w:rsidRPr="00FC5567">
              <w:rPr>
                <w:rFonts w:cs="Calibri"/>
              </w:rPr>
              <w:t>9</w:t>
            </w:r>
          </w:p>
        </w:tc>
        <w:tc>
          <w:tcPr>
            <w:tcW w:w="1065"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 xml:space="preserve">Marjan </w:t>
            </w:r>
          </w:p>
        </w:tc>
        <w:tc>
          <w:tcPr>
            <w:tcW w:w="1276"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Kozole</w:t>
            </w:r>
          </w:p>
        </w:tc>
        <w:tc>
          <w:tcPr>
            <w:tcW w:w="1617"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AK Vertikala</w:t>
            </w:r>
          </w:p>
        </w:tc>
        <w:tc>
          <w:tcPr>
            <w:tcW w:w="1415" w:type="dxa"/>
            <w:tcBorders>
              <w:top w:val="nil"/>
              <w:left w:val="nil"/>
              <w:bottom w:val="nil"/>
              <w:right w:val="nil"/>
            </w:tcBorders>
            <w:shd w:val="clear" w:color="auto" w:fill="FFFFFF"/>
          </w:tcPr>
          <w:p w:rsidR="00F26395" w:rsidRPr="00FC5567" w:rsidRDefault="00F26395" w:rsidP="00F26395">
            <w:pPr>
              <w:spacing w:after="0"/>
              <w:jc w:val="center"/>
              <w:rPr>
                <w:rFonts w:cs="Calibri"/>
              </w:rPr>
            </w:pPr>
            <w:r w:rsidRPr="00FC5567">
              <w:rPr>
                <w:rFonts w:cs="Calibri"/>
              </w:rPr>
              <w:t>2010</w:t>
            </w:r>
          </w:p>
        </w:tc>
        <w:tc>
          <w:tcPr>
            <w:tcW w:w="1787" w:type="dxa"/>
            <w:tcBorders>
              <w:top w:val="nil"/>
              <w:left w:val="nil"/>
              <w:bottom w:val="nil"/>
              <w:right w:val="nil"/>
            </w:tcBorders>
            <w:shd w:val="clear" w:color="auto" w:fill="FFFFFF"/>
          </w:tcPr>
          <w:p w:rsidR="00F26395" w:rsidRPr="00FC5567" w:rsidRDefault="00F26395" w:rsidP="00F26395">
            <w:pPr>
              <w:spacing w:after="0"/>
              <w:rPr>
                <w:rFonts w:cs="Calibri"/>
              </w:rPr>
            </w:pPr>
            <w:r w:rsidRPr="00FC5567">
              <w:rPr>
                <w:rFonts w:cs="Calibri"/>
              </w:rPr>
              <w:t>22.7.2010</w:t>
            </w:r>
          </w:p>
        </w:tc>
      </w:tr>
      <w:tr w:rsidR="00F26395" w:rsidRPr="00FC5567" w:rsidTr="0075751D">
        <w:trPr>
          <w:trHeight w:val="255"/>
        </w:trPr>
        <w:tc>
          <w:tcPr>
            <w:tcW w:w="363" w:type="dxa"/>
            <w:tcBorders>
              <w:top w:val="nil"/>
              <w:left w:val="nil"/>
              <w:bottom w:val="nil"/>
              <w:right w:val="nil"/>
            </w:tcBorders>
            <w:shd w:val="clear" w:color="auto" w:fill="FFFFFF"/>
            <w:noWrap/>
            <w:vAlign w:val="bottom"/>
          </w:tcPr>
          <w:p w:rsidR="00F26395" w:rsidRPr="00FC5567" w:rsidRDefault="00F26395" w:rsidP="00F26395">
            <w:pPr>
              <w:spacing w:after="0"/>
              <w:jc w:val="right"/>
              <w:rPr>
                <w:rFonts w:cs="Calibri"/>
              </w:rPr>
            </w:pPr>
            <w:r w:rsidRPr="00FC5567">
              <w:rPr>
                <w:rFonts w:cs="Calibri"/>
              </w:rPr>
              <w:t>10</w:t>
            </w:r>
          </w:p>
        </w:tc>
        <w:tc>
          <w:tcPr>
            <w:tcW w:w="1065"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 xml:space="preserve">Rok </w:t>
            </w:r>
          </w:p>
        </w:tc>
        <w:tc>
          <w:tcPr>
            <w:tcW w:w="1276"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Levičar</w:t>
            </w:r>
          </w:p>
        </w:tc>
        <w:tc>
          <w:tcPr>
            <w:tcW w:w="1617"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Posavski AK</w:t>
            </w:r>
          </w:p>
        </w:tc>
        <w:tc>
          <w:tcPr>
            <w:tcW w:w="1415" w:type="dxa"/>
            <w:tcBorders>
              <w:top w:val="nil"/>
              <w:left w:val="nil"/>
              <w:bottom w:val="nil"/>
              <w:right w:val="nil"/>
            </w:tcBorders>
            <w:shd w:val="clear" w:color="auto" w:fill="FFFFFF"/>
          </w:tcPr>
          <w:p w:rsidR="00F26395" w:rsidRPr="00FC5567" w:rsidRDefault="00F26395" w:rsidP="00F26395">
            <w:pPr>
              <w:spacing w:after="0"/>
              <w:jc w:val="center"/>
              <w:rPr>
                <w:rFonts w:cs="Calibri"/>
              </w:rPr>
            </w:pPr>
            <w:r w:rsidRPr="00FC5567">
              <w:rPr>
                <w:rFonts w:cs="Calibri"/>
              </w:rPr>
              <w:t>2010</w:t>
            </w:r>
          </w:p>
        </w:tc>
        <w:tc>
          <w:tcPr>
            <w:tcW w:w="1787" w:type="dxa"/>
            <w:tcBorders>
              <w:top w:val="nil"/>
              <w:left w:val="nil"/>
              <w:bottom w:val="nil"/>
              <w:right w:val="nil"/>
            </w:tcBorders>
            <w:shd w:val="clear" w:color="auto" w:fill="FFFFFF"/>
          </w:tcPr>
          <w:p w:rsidR="00F26395" w:rsidRPr="00FC5567" w:rsidRDefault="00F26395" w:rsidP="00F26395">
            <w:pPr>
              <w:spacing w:after="0"/>
              <w:rPr>
                <w:rFonts w:cs="Calibri"/>
              </w:rPr>
            </w:pPr>
            <w:r w:rsidRPr="00FC5567">
              <w:rPr>
                <w:rFonts w:cs="Calibri"/>
              </w:rPr>
              <w:t>1.8.2010</w:t>
            </w:r>
          </w:p>
        </w:tc>
      </w:tr>
      <w:tr w:rsidR="00F26395" w:rsidRPr="00FC5567" w:rsidTr="0075751D">
        <w:trPr>
          <w:trHeight w:val="255"/>
        </w:trPr>
        <w:tc>
          <w:tcPr>
            <w:tcW w:w="363" w:type="dxa"/>
            <w:tcBorders>
              <w:top w:val="nil"/>
              <w:left w:val="nil"/>
              <w:bottom w:val="nil"/>
              <w:right w:val="nil"/>
            </w:tcBorders>
            <w:shd w:val="clear" w:color="auto" w:fill="FFFFFF"/>
            <w:noWrap/>
            <w:vAlign w:val="bottom"/>
          </w:tcPr>
          <w:p w:rsidR="00F26395" w:rsidRPr="00FC5567" w:rsidRDefault="00F26395" w:rsidP="00F26395">
            <w:pPr>
              <w:spacing w:after="0"/>
              <w:jc w:val="right"/>
              <w:rPr>
                <w:rFonts w:cs="Calibri"/>
              </w:rPr>
            </w:pPr>
            <w:r w:rsidRPr="00FC5567">
              <w:rPr>
                <w:rFonts w:cs="Calibri"/>
              </w:rPr>
              <w:t>11</w:t>
            </w:r>
          </w:p>
        </w:tc>
        <w:tc>
          <w:tcPr>
            <w:tcW w:w="1065"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Matija</w:t>
            </w:r>
          </w:p>
        </w:tc>
        <w:tc>
          <w:tcPr>
            <w:tcW w:w="1276"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Lipar</w:t>
            </w:r>
          </w:p>
        </w:tc>
        <w:tc>
          <w:tcPr>
            <w:tcW w:w="1617"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AO Črnuče</w:t>
            </w:r>
          </w:p>
        </w:tc>
        <w:tc>
          <w:tcPr>
            <w:tcW w:w="1415" w:type="dxa"/>
            <w:tcBorders>
              <w:top w:val="nil"/>
              <w:left w:val="nil"/>
              <w:bottom w:val="nil"/>
              <w:right w:val="nil"/>
            </w:tcBorders>
            <w:shd w:val="clear" w:color="auto" w:fill="FFFFFF"/>
          </w:tcPr>
          <w:p w:rsidR="00F26395" w:rsidRPr="00FC5567" w:rsidRDefault="00F26395" w:rsidP="00F26395">
            <w:pPr>
              <w:spacing w:after="0"/>
              <w:jc w:val="center"/>
              <w:rPr>
                <w:rFonts w:cs="Calibri"/>
              </w:rPr>
            </w:pPr>
            <w:r w:rsidRPr="00FC5567">
              <w:rPr>
                <w:rFonts w:cs="Calibri"/>
              </w:rPr>
              <w:t>2010</w:t>
            </w:r>
          </w:p>
        </w:tc>
        <w:tc>
          <w:tcPr>
            <w:tcW w:w="1787" w:type="dxa"/>
            <w:tcBorders>
              <w:top w:val="nil"/>
              <w:left w:val="nil"/>
              <w:bottom w:val="nil"/>
              <w:right w:val="nil"/>
            </w:tcBorders>
            <w:shd w:val="clear" w:color="auto" w:fill="FFFFFF"/>
          </w:tcPr>
          <w:p w:rsidR="00F26395" w:rsidRPr="00FC5567" w:rsidRDefault="00F26395" w:rsidP="00F26395">
            <w:pPr>
              <w:spacing w:after="0"/>
              <w:rPr>
                <w:rFonts w:cs="Calibri"/>
              </w:rPr>
            </w:pPr>
            <w:r w:rsidRPr="00FC5567">
              <w:rPr>
                <w:rFonts w:cs="Calibri"/>
              </w:rPr>
              <w:t>23.9.2010</w:t>
            </w:r>
          </w:p>
        </w:tc>
      </w:tr>
      <w:tr w:rsidR="00F26395" w:rsidRPr="00FC5567" w:rsidTr="0075751D">
        <w:trPr>
          <w:trHeight w:val="255"/>
        </w:trPr>
        <w:tc>
          <w:tcPr>
            <w:tcW w:w="363" w:type="dxa"/>
            <w:tcBorders>
              <w:top w:val="nil"/>
              <w:left w:val="nil"/>
              <w:bottom w:val="nil"/>
              <w:right w:val="nil"/>
            </w:tcBorders>
            <w:shd w:val="clear" w:color="auto" w:fill="FFFFFF"/>
            <w:noWrap/>
            <w:vAlign w:val="bottom"/>
          </w:tcPr>
          <w:p w:rsidR="00F26395" w:rsidRPr="00FC5567" w:rsidRDefault="00F26395" w:rsidP="00F26395">
            <w:pPr>
              <w:spacing w:after="0"/>
              <w:jc w:val="right"/>
              <w:rPr>
                <w:rFonts w:cs="Calibri"/>
              </w:rPr>
            </w:pPr>
            <w:r w:rsidRPr="00FC5567">
              <w:rPr>
                <w:rFonts w:cs="Calibri"/>
              </w:rPr>
              <w:t>12</w:t>
            </w:r>
          </w:p>
        </w:tc>
        <w:tc>
          <w:tcPr>
            <w:tcW w:w="1065"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 xml:space="preserve">Sašo </w:t>
            </w:r>
          </w:p>
        </w:tc>
        <w:tc>
          <w:tcPr>
            <w:tcW w:w="1276"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Matas</w:t>
            </w:r>
          </w:p>
        </w:tc>
        <w:tc>
          <w:tcPr>
            <w:tcW w:w="1617"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AO Železničar</w:t>
            </w:r>
          </w:p>
        </w:tc>
        <w:tc>
          <w:tcPr>
            <w:tcW w:w="1415" w:type="dxa"/>
            <w:tcBorders>
              <w:top w:val="nil"/>
              <w:left w:val="nil"/>
              <w:bottom w:val="nil"/>
              <w:right w:val="nil"/>
            </w:tcBorders>
            <w:shd w:val="clear" w:color="auto" w:fill="FFFFFF"/>
          </w:tcPr>
          <w:p w:rsidR="00F26395" w:rsidRPr="00FC5567" w:rsidRDefault="00F26395" w:rsidP="00F26395">
            <w:pPr>
              <w:spacing w:after="0"/>
              <w:jc w:val="center"/>
              <w:rPr>
                <w:rFonts w:cs="Calibri"/>
              </w:rPr>
            </w:pPr>
            <w:r w:rsidRPr="00FC5567">
              <w:rPr>
                <w:rFonts w:cs="Calibri"/>
              </w:rPr>
              <w:t>2010</w:t>
            </w:r>
          </w:p>
        </w:tc>
        <w:tc>
          <w:tcPr>
            <w:tcW w:w="1787" w:type="dxa"/>
            <w:tcBorders>
              <w:top w:val="nil"/>
              <w:left w:val="nil"/>
              <w:bottom w:val="nil"/>
              <w:right w:val="nil"/>
            </w:tcBorders>
            <w:shd w:val="clear" w:color="auto" w:fill="FFFFFF"/>
          </w:tcPr>
          <w:p w:rsidR="00F26395" w:rsidRPr="00FC5567" w:rsidRDefault="00F26395" w:rsidP="00F26395">
            <w:pPr>
              <w:spacing w:after="0"/>
              <w:rPr>
                <w:rFonts w:cs="Calibri"/>
              </w:rPr>
            </w:pPr>
            <w:r w:rsidRPr="00FC5567">
              <w:rPr>
                <w:rFonts w:cs="Calibri"/>
              </w:rPr>
              <w:t>11.9.2010</w:t>
            </w:r>
          </w:p>
        </w:tc>
      </w:tr>
      <w:tr w:rsidR="00F26395" w:rsidRPr="00FC5567" w:rsidTr="0075751D">
        <w:trPr>
          <w:trHeight w:val="255"/>
        </w:trPr>
        <w:tc>
          <w:tcPr>
            <w:tcW w:w="363" w:type="dxa"/>
            <w:tcBorders>
              <w:top w:val="nil"/>
              <w:left w:val="nil"/>
              <w:bottom w:val="nil"/>
              <w:right w:val="nil"/>
            </w:tcBorders>
            <w:shd w:val="clear" w:color="auto" w:fill="FFFFFF"/>
            <w:noWrap/>
            <w:vAlign w:val="bottom"/>
          </w:tcPr>
          <w:p w:rsidR="00F26395" w:rsidRPr="00FC5567" w:rsidRDefault="00F26395" w:rsidP="00F26395">
            <w:pPr>
              <w:spacing w:after="0"/>
              <w:jc w:val="right"/>
              <w:rPr>
                <w:rFonts w:cs="Calibri"/>
              </w:rPr>
            </w:pPr>
            <w:r w:rsidRPr="00FC5567">
              <w:rPr>
                <w:rFonts w:cs="Calibri"/>
              </w:rPr>
              <w:t>13</w:t>
            </w:r>
          </w:p>
        </w:tc>
        <w:tc>
          <w:tcPr>
            <w:tcW w:w="1065"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Velesa</w:t>
            </w:r>
          </w:p>
        </w:tc>
        <w:tc>
          <w:tcPr>
            <w:tcW w:w="1276"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Mrak</w:t>
            </w:r>
          </w:p>
        </w:tc>
        <w:tc>
          <w:tcPr>
            <w:tcW w:w="1617"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AO Rašica</w:t>
            </w:r>
          </w:p>
        </w:tc>
        <w:tc>
          <w:tcPr>
            <w:tcW w:w="1415" w:type="dxa"/>
            <w:tcBorders>
              <w:top w:val="nil"/>
              <w:left w:val="nil"/>
              <w:bottom w:val="nil"/>
              <w:right w:val="nil"/>
            </w:tcBorders>
            <w:shd w:val="clear" w:color="auto" w:fill="FFFFFF"/>
          </w:tcPr>
          <w:p w:rsidR="00F26395" w:rsidRPr="00FC5567" w:rsidRDefault="00F26395" w:rsidP="00F26395">
            <w:pPr>
              <w:spacing w:after="0"/>
              <w:jc w:val="center"/>
              <w:rPr>
                <w:rFonts w:cs="Calibri"/>
              </w:rPr>
            </w:pPr>
            <w:r w:rsidRPr="00FC5567">
              <w:rPr>
                <w:rFonts w:cs="Calibri"/>
              </w:rPr>
              <w:t>2010</w:t>
            </w:r>
          </w:p>
        </w:tc>
        <w:tc>
          <w:tcPr>
            <w:tcW w:w="1787" w:type="dxa"/>
            <w:tcBorders>
              <w:top w:val="nil"/>
              <w:left w:val="nil"/>
              <w:bottom w:val="nil"/>
              <w:right w:val="nil"/>
            </w:tcBorders>
            <w:shd w:val="clear" w:color="auto" w:fill="FFFFFF"/>
          </w:tcPr>
          <w:p w:rsidR="00F26395" w:rsidRPr="00FC5567" w:rsidRDefault="00F26395" w:rsidP="00F26395">
            <w:pPr>
              <w:spacing w:after="0"/>
              <w:rPr>
                <w:rFonts w:cs="Calibri"/>
              </w:rPr>
            </w:pPr>
            <w:r w:rsidRPr="00FC5567">
              <w:rPr>
                <w:rFonts w:cs="Calibri"/>
              </w:rPr>
              <w:t>29.6.2010</w:t>
            </w:r>
          </w:p>
        </w:tc>
      </w:tr>
      <w:tr w:rsidR="00F26395" w:rsidRPr="00FC5567" w:rsidTr="0075751D">
        <w:trPr>
          <w:trHeight w:val="255"/>
        </w:trPr>
        <w:tc>
          <w:tcPr>
            <w:tcW w:w="363" w:type="dxa"/>
            <w:tcBorders>
              <w:top w:val="nil"/>
              <w:left w:val="nil"/>
              <w:bottom w:val="nil"/>
              <w:right w:val="nil"/>
            </w:tcBorders>
            <w:shd w:val="clear" w:color="auto" w:fill="FFFFFF"/>
            <w:noWrap/>
            <w:vAlign w:val="bottom"/>
          </w:tcPr>
          <w:p w:rsidR="00F26395" w:rsidRPr="00FC5567" w:rsidRDefault="00F26395" w:rsidP="00F26395">
            <w:pPr>
              <w:spacing w:after="0"/>
              <w:jc w:val="right"/>
              <w:rPr>
                <w:rFonts w:cs="Calibri"/>
              </w:rPr>
            </w:pPr>
            <w:r w:rsidRPr="00FC5567">
              <w:rPr>
                <w:rFonts w:cs="Calibri"/>
              </w:rPr>
              <w:t>14</w:t>
            </w:r>
          </w:p>
        </w:tc>
        <w:tc>
          <w:tcPr>
            <w:tcW w:w="1065"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Sašo</w:t>
            </w:r>
          </w:p>
        </w:tc>
        <w:tc>
          <w:tcPr>
            <w:tcW w:w="1276"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Ocvirk</w:t>
            </w:r>
          </w:p>
        </w:tc>
        <w:tc>
          <w:tcPr>
            <w:tcW w:w="1617"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AO Celje</w:t>
            </w:r>
          </w:p>
        </w:tc>
        <w:tc>
          <w:tcPr>
            <w:tcW w:w="1415" w:type="dxa"/>
            <w:tcBorders>
              <w:top w:val="nil"/>
              <w:left w:val="nil"/>
              <w:bottom w:val="nil"/>
              <w:right w:val="nil"/>
            </w:tcBorders>
            <w:shd w:val="clear" w:color="auto" w:fill="FFFFFF"/>
          </w:tcPr>
          <w:p w:rsidR="00F26395" w:rsidRPr="00FC5567" w:rsidRDefault="00F26395" w:rsidP="00F26395">
            <w:pPr>
              <w:spacing w:after="0"/>
              <w:jc w:val="center"/>
              <w:rPr>
                <w:rFonts w:cs="Calibri"/>
              </w:rPr>
            </w:pPr>
            <w:r w:rsidRPr="00FC5567">
              <w:rPr>
                <w:rFonts w:cs="Calibri"/>
              </w:rPr>
              <w:t>2009</w:t>
            </w:r>
          </w:p>
        </w:tc>
        <w:tc>
          <w:tcPr>
            <w:tcW w:w="1787" w:type="dxa"/>
            <w:tcBorders>
              <w:top w:val="nil"/>
              <w:left w:val="nil"/>
              <w:bottom w:val="nil"/>
              <w:right w:val="nil"/>
            </w:tcBorders>
            <w:shd w:val="clear" w:color="auto" w:fill="FFFFFF"/>
          </w:tcPr>
          <w:p w:rsidR="00F26395" w:rsidRPr="00FC5567" w:rsidRDefault="00F26395" w:rsidP="00F26395">
            <w:pPr>
              <w:spacing w:after="0"/>
              <w:rPr>
                <w:rFonts w:cs="Calibri"/>
              </w:rPr>
            </w:pPr>
            <w:r w:rsidRPr="00FC5567">
              <w:rPr>
                <w:rFonts w:cs="Calibri"/>
              </w:rPr>
              <w:t>10.8.2010</w:t>
            </w:r>
          </w:p>
        </w:tc>
      </w:tr>
      <w:tr w:rsidR="00F26395" w:rsidRPr="00FC5567" w:rsidTr="0075751D">
        <w:trPr>
          <w:trHeight w:val="255"/>
        </w:trPr>
        <w:tc>
          <w:tcPr>
            <w:tcW w:w="363" w:type="dxa"/>
            <w:tcBorders>
              <w:top w:val="nil"/>
              <w:left w:val="nil"/>
              <w:bottom w:val="nil"/>
              <w:right w:val="nil"/>
            </w:tcBorders>
            <w:shd w:val="clear" w:color="auto" w:fill="FFFFFF"/>
            <w:noWrap/>
            <w:vAlign w:val="bottom"/>
          </w:tcPr>
          <w:p w:rsidR="00F26395" w:rsidRPr="00FC5567" w:rsidRDefault="00F26395" w:rsidP="00F26395">
            <w:pPr>
              <w:spacing w:after="0"/>
              <w:jc w:val="right"/>
              <w:rPr>
                <w:rFonts w:cs="Calibri"/>
              </w:rPr>
            </w:pPr>
            <w:r w:rsidRPr="00FC5567">
              <w:rPr>
                <w:rFonts w:cs="Calibri"/>
              </w:rPr>
              <w:t>15</w:t>
            </w:r>
          </w:p>
        </w:tc>
        <w:tc>
          <w:tcPr>
            <w:tcW w:w="1065"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 xml:space="preserve">Samo </w:t>
            </w:r>
          </w:p>
        </w:tc>
        <w:tc>
          <w:tcPr>
            <w:tcW w:w="1276"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proofErr w:type="spellStart"/>
            <w:r w:rsidRPr="00FC5567">
              <w:rPr>
                <w:rFonts w:cs="Calibri"/>
              </w:rPr>
              <w:t>Opalk</w:t>
            </w:r>
            <w:proofErr w:type="spellEnd"/>
          </w:p>
        </w:tc>
        <w:tc>
          <w:tcPr>
            <w:tcW w:w="1617"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AO Tržič</w:t>
            </w:r>
          </w:p>
        </w:tc>
        <w:tc>
          <w:tcPr>
            <w:tcW w:w="1415" w:type="dxa"/>
            <w:tcBorders>
              <w:top w:val="nil"/>
              <w:left w:val="nil"/>
              <w:bottom w:val="nil"/>
              <w:right w:val="nil"/>
            </w:tcBorders>
            <w:shd w:val="clear" w:color="auto" w:fill="FFFFFF"/>
          </w:tcPr>
          <w:p w:rsidR="00F26395" w:rsidRPr="00FC5567" w:rsidRDefault="00F26395" w:rsidP="00F26395">
            <w:pPr>
              <w:spacing w:after="0"/>
              <w:jc w:val="center"/>
              <w:rPr>
                <w:rFonts w:cs="Calibri"/>
              </w:rPr>
            </w:pPr>
            <w:r w:rsidRPr="00FC5567">
              <w:rPr>
                <w:rFonts w:cs="Calibri"/>
              </w:rPr>
              <w:t>2010</w:t>
            </w:r>
          </w:p>
        </w:tc>
        <w:tc>
          <w:tcPr>
            <w:tcW w:w="1787" w:type="dxa"/>
            <w:tcBorders>
              <w:top w:val="nil"/>
              <w:left w:val="nil"/>
              <w:bottom w:val="nil"/>
              <w:right w:val="nil"/>
            </w:tcBorders>
            <w:shd w:val="clear" w:color="auto" w:fill="FFFFFF"/>
          </w:tcPr>
          <w:p w:rsidR="00F26395" w:rsidRPr="00FC5567" w:rsidRDefault="00F26395" w:rsidP="00F26395">
            <w:pPr>
              <w:spacing w:after="0"/>
              <w:rPr>
                <w:rFonts w:cs="Calibri"/>
              </w:rPr>
            </w:pPr>
            <w:r w:rsidRPr="00FC5567">
              <w:rPr>
                <w:rFonts w:cs="Calibri"/>
              </w:rPr>
              <w:t>8.8.2010</w:t>
            </w:r>
          </w:p>
        </w:tc>
      </w:tr>
      <w:tr w:rsidR="00F26395" w:rsidRPr="00FC5567" w:rsidTr="0075751D">
        <w:trPr>
          <w:trHeight w:val="255"/>
        </w:trPr>
        <w:tc>
          <w:tcPr>
            <w:tcW w:w="363" w:type="dxa"/>
            <w:tcBorders>
              <w:top w:val="nil"/>
              <w:left w:val="nil"/>
              <w:bottom w:val="nil"/>
              <w:right w:val="nil"/>
            </w:tcBorders>
            <w:shd w:val="clear" w:color="auto" w:fill="FFFFFF"/>
            <w:noWrap/>
            <w:vAlign w:val="bottom"/>
          </w:tcPr>
          <w:p w:rsidR="00F26395" w:rsidRPr="00FC5567" w:rsidRDefault="00F26395" w:rsidP="00F26395">
            <w:pPr>
              <w:spacing w:after="0"/>
              <w:jc w:val="right"/>
              <w:rPr>
                <w:rFonts w:cs="Calibri"/>
              </w:rPr>
            </w:pPr>
            <w:r w:rsidRPr="00FC5567">
              <w:rPr>
                <w:rFonts w:cs="Calibri"/>
              </w:rPr>
              <w:t>16</w:t>
            </w:r>
          </w:p>
        </w:tc>
        <w:tc>
          <w:tcPr>
            <w:tcW w:w="1065"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Nejc</w:t>
            </w:r>
          </w:p>
        </w:tc>
        <w:tc>
          <w:tcPr>
            <w:tcW w:w="1276"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proofErr w:type="spellStart"/>
            <w:r w:rsidRPr="00FC5567">
              <w:rPr>
                <w:rFonts w:cs="Calibri"/>
              </w:rPr>
              <w:t>Pozvek</w:t>
            </w:r>
            <w:proofErr w:type="spellEnd"/>
          </w:p>
        </w:tc>
        <w:tc>
          <w:tcPr>
            <w:tcW w:w="1617"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Posavski AK</w:t>
            </w:r>
          </w:p>
        </w:tc>
        <w:tc>
          <w:tcPr>
            <w:tcW w:w="1415" w:type="dxa"/>
            <w:tcBorders>
              <w:top w:val="nil"/>
              <w:left w:val="nil"/>
              <w:bottom w:val="nil"/>
              <w:right w:val="nil"/>
            </w:tcBorders>
            <w:shd w:val="clear" w:color="auto" w:fill="FFFFFF"/>
          </w:tcPr>
          <w:p w:rsidR="00F26395" w:rsidRPr="00FC5567" w:rsidRDefault="00F26395" w:rsidP="00F26395">
            <w:pPr>
              <w:spacing w:after="0"/>
              <w:jc w:val="center"/>
              <w:rPr>
                <w:rFonts w:cs="Calibri"/>
              </w:rPr>
            </w:pPr>
            <w:r w:rsidRPr="00FC5567">
              <w:rPr>
                <w:rFonts w:cs="Calibri"/>
              </w:rPr>
              <w:t>2010</w:t>
            </w:r>
          </w:p>
        </w:tc>
        <w:tc>
          <w:tcPr>
            <w:tcW w:w="1787" w:type="dxa"/>
            <w:tcBorders>
              <w:top w:val="nil"/>
              <w:left w:val="nil"/>
              <w:bottom w:val="nil"/>
              <w:right w:val="nil"/>
            </w:tcBorders>
            <w:shd w:val="clear" w:color="auto" w:fill="FFFFFF"/>
          </w:tcPr>
          <w:p w:rsidR="00F26395" w:rsidRPr="00FC5567" w:rsidRDefault="00F26395" w:rsidP="00F26395">
            <w:pPr>
              <w:spacing w:after="0"/>
              <w:rPr>
                <w:rFonts w:cs="Calibri"/>
              </w:rPr>
            </w:pPr>
            <w:r w:rsidRPr="00FC5567">
              <w:rPr>
                <w:rFonts w:cs="Calibri"/>
              </w:rPr>
              <w:t>17.8.2010</w:t>
            </w:r>
          </w:p>
        </w:tc>
      </w:tr>
      <w:tr w:rsidR="00F26395" w:rsidRPr="00FC5567" w:rsidTr="0075751D">
        <w:trPr>
          <w:trHeight w:val="255"/>
        </w:trPr>
        <w:tc>
          <w:tcPr>
            <w:tcW w:w="363" w:type="dxa"/>
            <w:tcBorders>
              <w:top w:val="nil"/>
              <w:left w:val="nil"/>
              <w:bottom w:val="nil"/>
              <w:right w:val="nil"/>
            </w:tcBorders>
            <w:shd w:val="clear" w:color="auto" w:fill="FFFFFF"/>
            <w:noWrap/>
            <w:vAlign w:val="bottom"/>
          </w:tcPr>
          <w:p w:rsidR="00F26395" w:rsidRPr="00FC5567" w:rsidRDefault="00F26395" w:rsidP="00F26395">
            <w:pPr>
              <w:spacing w:after="0"/>
              <w:jc w:val="right"/>
              <w:rPr>
                <w:rFonts w:cs="Calibri"/>
              </w:rPr>
            </w:pPr>
            <w:r w:rsidRPr="00FC5567">
              <w:rPr>
                <w:rFonts w:cs="Calibri"/>
              </w:rPr>
              <w:t>17</w:t>
            </w:r>
          </w:p>
        </w:tc>
        <w:tc>
          <w:tcPr>
            <w:tcW w:w="1065"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 xml:space="preserve">Miha </w:t>
            </w:r>
          </w:p>
        </w:tc>
        <w:tc>
          <w:tcPr>
            <w:tcW w:w="1276"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proofErr w:type="spellStart"/>
            <w:r w:rsidRPr="00FC5567">
              <w:rPr>
                <w:rFonts w:cs="Calibri"/>
              </w:rPr>
              <w:t>Praunseis</w:t>
            </w:r>
            <w:proofErr w:type="spellEnd"/>
          </w:p>
        </w:tc>
        <w:tc>
          <w:tcPr>
            <w:tcW w:w="1617"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AO Litija</w:t>
            </w:r>
          </w:p>
        </w:tc>
        <w:tc>
          <w:tcPr>
            <w:tcW w:w="1415" w:type="dxa"/>
            <w:tcBorders>
              <w:top w:val="nil"/>
              <w:left w:val="nil"/>
              <w:bottom w:val="nil"/>
              <w:right w:val="nil"/>
            </w:tcBorders>
            <w:shd w:val="clear" w:color="auto" w:fill="FFFFFF"/>
          </w:tcPr>
          <w:p w:rsidR="00F26395" w:rsidRPr="00FC5567" w:rsidRDefault="00F26395" w:rsidP="00F26395">
            <w:pPr>
              <w:spacing w:after="0"/>
              <w:jc w:val="center"/>
              <w:rPr>
                <w:rFonts w:cs="Calibri"/>
              </w:rPr>
            </w:pPr>
            <w:r w:rsidRPr="00FC5567">
              <w:rPr>
                <w:rFonts w:cs="Calibri"/>
              </w:rPr>
              <w:t>2010</w:t>
            </w:r>
          </w:p>
        </w:tc>
        <w:tc>
          <w:tcPr>
            <w:tcW w:w="1787" w:type="dxa"/>
            <w:tcBorders>
              <w:top w:val="nil"/>
              <w:left w:val="nil"/>
              <w:bottom w:val="nil"/>
              <w:right w:val="nil"/>
            </w:tcBorders>
            <w:shd w:val="clear" w:color="auto" w:fill="FFFFFF"/>
          </w:tcPr>
          <w:p w:rsidR="00F26395" w:rsidRPr="00FC5567" w:rsidRDefault="00F26395" w:rsidP="00F26395">
            <w:pPr>
              <w:spacing w:after="0"/>
              <w:rPr>
                <w:rFonts w:cs="Calibri"/>
              </w:rPr>
            </w:pPr>
            <w:r w:rsidRPr="00FC5567">
              <w:rPr>
                <w:rFonts w:cs="Calibri"/>
              </w:rPr>
              <w:t>22.8.2010</w:t>
            </w:r>
          </w:p>
        </w:tc>
      </w:tr>
      <w:tr w:rsidR="00F26395" w:rsidRPr="00FC5567" w:rsidTr="0075751D">
        <w:trPr>
          <w:trHeight w:val="255"/>
        </w:trPr>
        <w:tc>
          <w:tcPr>
            <w:tcW w:w="363" w:type="dxa"/>
            <w:tcBorders>
              <w:top w:val="nil"/>
              <w:left w:val="nil"/>
              <w:bottom w:val="nil"/>
              <w:right w:val="nil"/>
            </w:tcBorders>
            <w:shd w:val="clear" w:color="auto" w:fill="FFFFFF"/>
            <w:noWrap/>
            <w:vAlign w:val="bottom"/>
          </w:tcPr>
          <w:p w:rsidR="00F26395" w:rsidRPr="00FC5567" w:rsidRDefault="00F26395" w:rsidP="00F26395">
            <w:pPr>
              <w:spacing w:after="0"/>
              <w:jc w:val="right"/>
              <w:rPr>
                <w:rFonts w:cs="Calibri"/>
              </w:rPr>
            </w:pPr>
            <w:r w:rsidRPr="00FC5567">
              <w:rPr>
                <w:rFonts w:cs="Calibri"/>
              </w:rPr>
              <w:t>18</w:t>
            </w:r>
          </w:p>
        </w:tc>
        <w:tc>
          <w:tcPr>
            <w:tcW w:w="1065"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Franci</w:t>
            </w:r>
          </w:p>
        </w:tc>
        <w:tc>
          <w:tcPr>
            <w:tcW w:w="1276"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Razpet</w:t>
            </w:r>
          </w:p>
        </w:tc>
        <w:tc>
          <w:tcPr>
            <w:tcW w:w="1617"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AO Litija</w:t>
            </w:r>
          </w:p>
        </w:tc>
        <w:tc>
          <w:tcPr>
            <w:tcW w:w="1415" w:type="dxa"/>
            <w:tcBorders>
              <w:top w:val="nil"/>
              <w:left w:val="nil"/>
              <w:bottom w:val="nil"/>
              <w:right w:val="nil"/>
            </w:tcBorders>
            <w:shd w:val="clear" w:color="auto" w:fill="FFFFFF"/>
          </w:tcPr>
          <w:p w:rsidR="00F26395" w:rsidRPr="00FC5567" w:rsidRDefault="00F26395" w:rsidP="00F26395">
            <w:pPr>
              <w:spacing w:after="0"/>
              <w:jc w:val="center"/>
              <w:rPr>
                <w:rFonts w:cs="Calibri"/>
              </w:rPr>
            </w:pPr>
            <w:r w:rsidRPr="00FC5567">
              <w:rPr>
                <w:rFonts w:cs="Calibri"/>
              </w:rPr>
              <w:t>2010</w:t>
            </w:r>
          </w:p>
        </w:tc>
        <w:tc>
          <w:tcPr>
            <w:tcW w:w="1787" w:type="dxa"/>
            <w:tcBorders>
              <w:top w:val="nil"/>
              <w:left w:val="nil"/>
              <w:bottom w:val="nil"/>
              <w:right w:val="nil"/>
            </w:tcBorders>
            <w:shd w:val="clear" w:color="auto" w:fill="FFFFFF"/>
          </w:tcPr>
          <w:p w:rsidR="00F26395" w:rsidRPr="00FC5567" w:rsidRDefault="00F26395" w:rsidP="00F26395">
            <w:pPr>
              <w:spacing w:after="0"/>
              <w:rPr>
                <w:rFonts w:cs="Calibri"/>
              </w:rPr>
            </w:pPr>
            <w:r w:rsidRPr="00FC5567">
              <w:rPr>
                <w:rFonts w:cs="Calibri"/>
              </w:rPr>
              <w:t>22.7.2010</w:t>
            </w:r>
          </w:p>
        </w:tc>
      </w:tr>
      <w:tr w:rsidR="00F26395" w:rsidRPr="00FC5567" w:rsidTr="0075751D">
        <w:trPr>
          <w:trHeight w:val="255"/>
        </w:trPr>
        <w:tc>
          <w:tcPr>
            <w:tcW w:w="363" w:type="dxa"/>
            <w:tcBorders>
              <w:top w:val="nil"/>
              <w:left w:val="nil"/>
              <w:bottom w:val="nil"/>
              <w:right w:val="nil"/>
            </w:tcBorders>
            <w:shd w:val="clear" w:color="auto" w:fill="FFFFFF"/>
            <w:noWrap/>
            <w:vAlign w:val="bottom"/>
          </w:tcPr>
          <w:p w:rsidR="00F26395" w:rsidRPr="00FC5567" w:rsidRDefault="00F26395" w:rsidP="00F26395">
            <w:pPr>
              <w:spacing w:after="0"/>
              <w:jc w:val="right"/>
              <w:rPr>
                <w:rFonts w:cs="Calibri"/>
              </w:rPr>
            </w:pPr>
            <w:r w:rsidRPr="00FC5567">
              <w:rPr>
                <w:rFonts w:cs="Calibri"/>
              </w:rPr>
              <w:t>19</w:t>
            </w:r>
          </w:p>
        </w:tc>
        <w:tc>
          <w:tcPr>
            <w:tcW w:w="1065"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 xml:space="preserve">Andrej </w:t>
            </w:r>
          </w:p>
        </w:tc>
        <w:tc>
          <w:tcPr>
            <w:tcW w:w="1276"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Rezar</w:t>
            </w:r>
          </w:p>
        </w:tc>
        <w:tc>
          <w:tcPr>
            <w:tcW w:w="1617"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AO Kamnik</w:t>
            </w:r>
          </w:p>
        </w:tc>
        <w:tc>
          <w:tcPr>
            <w:tcW w:w="1415" w:type="dxa"/>
            <w:tcBorders>
              <w:top w:val="nil"/>
              <w:left w:val="nil"/>
              <w:bottom w:val="nil"/>
              <w:right w:val="nil"/>
            </w:tcBorders>
            <w:shd w:val="clear" w:color="auto" w:fill="FFFFFF"/>
          </w:tcPr>
          <w:p w:rsidR="00F26395" w:rsidRPr="00FC5567" w:rsidRDefault="00F26395" w:rsidP="00F26395">
            <w:pPr>
              <w:spacing w:after="0"/>
              <w:jc w:val="center"/>
              <w:rPr>
                <w:rFonts w:cs="Calibri"/>
              </w:rPr>
            </w:pPr>
            <w:r w:rsidRPr="00FC5567">
              <w:rPr>
                <w:rFonts w:cs="Calibri"/>
              </w:rPr>
              <w:t>2010</w:t>
            </w:r>
          </w:p>
        </w:tc>
        <w:tc>
          <w:tcPr>
            <w:tcW w:w="1787" w:type="dxa"/>
            <w:tcBorders>
              <w:top w:val="nil"/>
              <w:left w:val="nil"/>
              <w:bottom w:val="nil"/>
              <w:right w:val="nil"/>
            </w:tcBorders>
            <w:shd w:val="clear" w:color="auto" w:fill="FFFFFF"/>
          </w:tcPr>
          <w:p w:rsidR="00F26395" w:rsidRPr="00FC5567" w:rsidRDefault="00F26395" w:rsidP="00F26395">
            <w:pPr>
              <w:spacing w:after="0"/>
              <w:rPr>
                <w:rFonts w:cs="Calibri"/>
              </w:rPr>
            </w:pPr>
            <w:r w:rsidRPr="00FC5567">
              <w:rPr>
                <w:rFonts w:cs="Calibri"/>
              </w:rPr>
              <w:t>11.7.2010</w:t>
            </w:r>
          </w:p>
        </w:tc>
      </w:tr>
      <w:tr w:rsidR="00F26395" w:rsidRPr="00FC5567" w:rsidTr="0075751D">
        <w:trPr>
          <w:trHeight w:val="255"/>
        </w:trPr>
        <w:tc>
          <w:tcPr>
            <w:tcW w:w="363" w:type="dxa"/>
            <w:tcBorders>
              <w:top w:val="nil"/>
              <w:left w:val="nil"/>
              <w:bottom w:val="nil"/>
              <w:right w:val="nil"/>
            </w:tcBorders>
            <w:shd w:val="clear" w:color="auto" w:fill="FFFFFF"/>
            <w:noWrap/>
            <w:vAlign w:val="bottom"/>
          </w:tcPr>
          <w:p w:rsidR="00F26395" w:rsidRPr="00FC5567" w:rsidRDefault="00F26395" w:rsidP="00F26395">
            <w:pPr>
              <w:spacing w:after="0"/>
              <w:jc w:val="right"/>
              <w:rPr>
                <w:rFonts w:cs="Calibri"/>
              </w:rPr>
            </w:pPr>
            <w:r w:rsidRPr="00FC5567">
              <w:rPr>
                <w:rFonts w:cs="Calibri"/>
              </w:rPr>
              <w:t>20</w:t>
            </w:r>
          </w:p>
        </w:tc>
        <w:tc>
          <w:tcPr>
            <w:tcW w:w="1065"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Jernej</w:t>
            </w:r>
          </w:p>
        </w:tc>
        <w:tc>
          <w:tcPr>
            <w:tcW w:w="1276"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Ržen</w:t>
            </w:r>
          </w:p>
        </w:tc>
        <w:tc>
          <w:tcPr>
            <w:tcW w:w="1617"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PK Škofja Loka</w:t>
            </w:r>
          </w:p>
        </w:tc>
        <w:tc>
          <w:tcPr>
            <w:tcW w:w="1415" w:type="dxa"/>
            <w:tcBorders>
              <w:top w:val="nil"/>
              <w:left w:val="nil"/>
              <w:bottom w:val="nil"/>
              <w:right w:val="nil"/>
            </w:tcBorders>
            <w:shd w:val="clear" w:color="auto" w:fill="FFFFFF"/>
          </w:tcPr>
          <w:p w:rsidR="00F26395" w:rsidRPr="00FC5567" w:rsidRDefault="00F26395" w:rsidP="00F26395">
            <w:pPr>
              <w:spacing w:after="0"/>
              <w:jc w:val="center"/>
              <w:rPr>
                <w:rFonts w:cs="Calibri"/>
              </w:rPr>
            </w:pPr>
            <w:r w:rsidRPr="00FC5567">
              <w:rPr>
                <w:rFonts w:cs="Calibri"/>
              </w:rPr>
              <w:t>2010</w:t>
            </w:r>
          </w:p>
        </w:tc>
        <w:tc>
          <w:tcPr>
            <w:tcW w:w="1787" w:type="dxa"/>
            <w:tcBorders>
              <w:top w:val="nil"/>
              <w:left w:val="nil"/>
              <w:bottom w:val="nil"/>
              <w:right w:val="nil"/>
            </w:tcBorders>
            <w:shd w:val="clear" w:color="auto" w:fill="FFFFFF"/>
          </w:tcPr>
          <w:p w:rsidR="00F26395" w:rsidRPr="00FC5567" w:rsidRDefault="00F26395" w:rsidP="00F26395">
            <w:pPr>
              <w:spacing w:after="0"/>
              <w:rPr>
                <w:rFonts w:cs="Calibri"/>
              </w:rPr>
            </w:pPr>
            <w:r w:rsidRPr="00FC5567">
              <w:rPr>
                <w:rFonts w:cs="Calibri"/>
              </w:rPr>
              <w:t>23.9.2010</w:t>
            </w:r>
          </w:p>
        </w:tc>
      </w:tr>
      <w:tr w:rsidR="00F26395" w:rsidRPr="00FC5567" w:rsidTr="0075751D">
        <w:trPr>
          <w:trHeight w:val="255"/>
        </w:trPr>
        <w:tc>
          <w:tcPr>
            <w:tcW w:w="363" w:type="dxa"/>
            <w:tcBorders>
              <w:top w:val="nil"/>
              <w:left w:val="nil"/>
              <w:bottom w:val="nil"/>
              <w:right w:val="nil"/>
            </w:tcBorders>
            <w:shd w:val="clear" w:color="auto" w:fill="FFFFFF"/>
            <w:noWrap/>
            <w:vAlign w:val="bottom"/>
          </w:tcPr>
          <w:p w:rsidR="00F26395" w:rsidRPr="00FC5567" w:rsidRDefault="00F26395" w:rsidP="00F26395">
            <w:pPr>
              <w:spacing w:after="0"/>
              <w:jc w:val="right"/>
              <w:rPr>
                <w:rFonts w:cs="Calibri"/>
              </w:rPr>
            </w:pPr>
            <w:r w:rsidRPr="00FC5567">
              <w:rPr>
                <w:rFonts w:cs="Calibri"/>
              </w:rPr>
              <w:t>21</w:t>
            </w:r>
          </w:p>
        </w:tc>
        <w:tc>
          <w:tcPr>
            <w:tcW w:w="1065"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 xml:space="preserve">Tine </w:t>
            </w:r>
          </w:p>
        </w:tc>
        <w:tc>
          <w:tcPr>
            <w:tcW w:w="1276"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Sitar</w:t>
            </w:r>
          </w:p>
        </w:tc>
        <w:tc>
          <w:tcPr>
            <w:tcW w:w="1617"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AO Rašica</w:t>
            </w:r>
          </w:p>
        </w:tc>
        <w:tc>
          <w:tcPr>
            <w:tcW w:w="1415" w:type="dxa"/>
            <w:tcBorders>
              <w:top w:val="nil"/>
              <w:left w:val="nil"/>
              <w:bottom w:val="nil"/>
              <w:right w:val="nil"/>
            </w:tcBorders>
            <w:shd w:val="clear" w:color="auto" w:fill="FFFFFF"/>
          </w:tcPr>
          <w:p w:rsidR="00F26395" w:rsidRPr="00FC5567" w:rsidRDefault="00F26395" w:rsidP="00F26395">
            <w:pPr>
              <w:spacing w:after="0"/>
              <w:jc w:val="center"/>
              <w:rPr>
                <w:rFonts w:cs="Calibri"/>
              </w:rPr>
            </w:pPr>
            <w:r w:rsidRPr="00FC5567">
              <w:rPr>
                <w:rFonts w:cs="Calibri"/>
              </w:rPr>
              <w:t>2010</w:t>
            </w:r>
          </w:p>
        </w:tc>
        <w:tc>
          <w:tcPr>
            <w:tcW w:w="1787" w:type="dxa"/>
            <w:tcBorders>
              <w:top w:val="nil"/>
              <w:left w:val="nil"/>
              <w:bottom w:val="nil"/>
              <w:right w:val="nil"/>
            </w:tcBorders>
            <w:shd w:val="clear" w:color="auto" w:fill="FFFFFF"/>
          </w:tcPr>
          <w:p w:rsidR="00F26395" w:rsidRPr="00FC5567" w:rsidRDefault="00F26395" w:rsidP="00F26395">
            <w:pPr>
              <w:spacing w:after="0"/>
              <w:rPr>
                <w:rFonts w:cs="Calibri"/>
              </w:rPr>
            </w:pPr>
            <w:r w:rsidRPr="00FC5567">
              <w:rPr>
                <w:rFonts w:cs="Calibri"/>
              </w:rPr>
              <w:t>27.6.2010</w:t>
            </w:r>
          </w:p>
        </w:tc>
      </w:tr>
      <w:tr w:rsidR="00F26395" w:rsidRPr="00FC5567" w:rsidTr="0075751D">
        <w:trPr>
          <w:trHeight w:val="255"/>
        </w:trPr>
        <w:tc>
          <w:tcPr>
            <w:tcW w:w="363" w:type="dxa"/>
            <w:tcBorders>
              <w:top w:val="nil"/>
              <w:left w:val="nil"/>
              <w:bottom w:val="nil"/>
              <w:right w:val="nil"/>
            </w:tcBorders>
            <w:shd w:val="clear" w:color="auto" w:fill="FFFFFF"/>
            <w:noWrap/>
            <w:vAlign w:val="bottom"/>
          </w:tcPr>
          <w:p w:rsidR="00F26395" w:rsidRPr="00FC5567" w:rsidRDefault="00F26395" w:rsidP="00F26395">
            <w:pPr>
              <w:spacing w:after="0"/>
              <w:jc w:val="right"/>
              <w:rPr>
                <w:rFonts w:cs="Calibri"/>
              </w:rPr>
            </w:pPr>
            <w:r w:rsidRPr="00FC5567">
              <w:rPr>
                <w:rFonts w:cs="Calibri"/>
              </w:rPr>
              <w:t>22</w:t>
            </w:r>
          </w:p>
        </w:tc>
        <w:tc>
          <w:tcPr>
            <w:tcW w:w="1065"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Roman</w:t>
            </w:r>
          </w:p>
        </w:tc>
        <w:tc>
          <w:tcPr>
            <w:tcW w:w="1276"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Strmšek</w:t>
            </w:r>
          </w:p>
        </w:tc>
        <w:tc>
          <w:tcPr>
            <w:tcW w:w="1617"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AO Rašica</w:t>
            </w:r>
          </w:p>
        </w:tc>
        <w:tc>
          <w:tcPr>
            <w:tcW w:w="1415" w:type="dxa"/>
            <w:tcBorders>
              <w:top w:val="nil"/>
              <w:left w:val="nil"/>
              <w:bottom w:val="nil"/>
              <w:right w:val="nil"/>
            </w:tcBorders>
            <w:shd w:val="clear" w:color="auto" w:fill="FFFFFF"/>
          </w:tcPr>
          <w:p w:rsidR="00F26395" w:rsidRPr="00FC5567" w:rsidRDefault="00F26395" w:rsidP="00F26395">
            <w:pPr>
              <w:spacing w:after="0"/>
              <w:jc w:val="center"/>
              <w:rPr>
                <w:rFonts w:cs="Calibri"/>
              </w:rPr>
            </w:pPr>
            <w:r w:rsidRPr="00FC5567">
              <w:rPr>
                <w:rFonts w:cs="Calibri"/>
              </w:rPr>
              <w:t>2010</w:t>
            </w:r>
          </w:p>
        </w:tc>
        <w:tc>
          <w:tcPr>
            <w:tcW w:w="1787" w:type="dxa"/>
            <w:tcBorders>
              <w:top w:val="nil"/>
              <w:left w:val="nil"/>
              <w:bottom w:val="nil"/>
              <w:right w:val="nil"/>
            </w:tcBorders>
            <w:shd w:val="clear" w:color="auto" w:fill="FFFFFF"/>
          </w:tcPr>
          <w:p w:rsidR="00F26395" w:rsidRPr="00FC5567" w:rsidRDefault="00F26395" w:rsidP="00F26395">
            <w:pPr>
              <w:spacing w:after="0"/>
              <w:rPr>
                <w:rFonts w:cs="Calibri"/>
              </w:rPr>
            </w:pPr>
            <w:r w:rsidRPr="00FC5567">
              <w:rPr>
                <w:rFonts w:cs="Calibri"/>
              </w:rPr>
              <w:t>22.8.2010</w:t>
            </w:r>
          </w:p>
        </w:tc>
      </w:tr>
      <w:tr w:rsidR="00F26395" w:rsidRPr="00FC5567" w:rsidTr="0075751D">
        <w:trPr>
          <w:trHeight w:val="255"/>
        </w:trPr>
        <w:tc>
          <w:tcPr>
            <w:tcW w:w="363" w:type="dxa"/>
            <w:tcBorders>
              <w:top w:val="nil"/>
              <w:left w:val="nil"/>
              <w:bottom w:val="nil"/>
              <w:right w:val="nil"/>
            </w:tcBorders>
            <w:shd w:val="clear" w:color="auto" w:fill="FFFFFF"/>
            <w:noWrap/>
            <w:vAlign w:val="bottom"/>
          </w:tcPr>
          <w:p w:rsidR="00F26395" w:rsidRPr="00FC5567" w:rsidRDefault="00F26395" w:rsidP="00F26395">
            <w:pPr>
              <w:spacing w:after="0"/>
              <w:jc w:val="right"/>
              <w:rPr>
                <w:rFonts w:cs="Calibri"/>
              </w:rPr>
            </w:pPr>
            <w:r w:rsidRPr="00FC5567">
              <w:rPr>
                <w:rFonts w:cs="Calibri"/>
              </w:rPr>
              <w:t>23</w:t>
            </w:r>
          </w:p>
        </w:tc>
        <w:tc>
          <w:tcPr>
            <w:tcW w:w="1065"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Boris</w:t>
            </w:r>
          </w:p>
        </w:tc>
        <w:tc>
          <w:tcPr>
            <w:tcW w:w="1276"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Tuma</w:t>
            </w:r>
          </w:p>
        </w:tc>
        <w:tc>
          <w:tcPr>
            <w:tcW w:w="1617"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 xml:space="preserve">AO </w:t>
            </w:r>
            <w:proofErr w:type="spellStart"/>
            <w:r w:rsidRPr="00FC5567">
              <w:rPr>
                <w:rFonts w:cs="Calibri"/>
              </w:rPr>
              <w:t>Lj</w:t>
            </w:r>
            <w:proofErr w:type="spellEnd"/>
            <w:r w:rsidRPr="00FC5567">
              <w:rPr>
                <w:rFonts w:cs="Calibri"/>
              </w:rPr>
              <w:t>-Matica</w:t>
            </w:r>
          </w:p>
        </w:tc>
        <w:tc>
          <w:tcPr>
            <w:tcW w:w="1415" w:type="dxa"/>
            <w:tcBorders>
              <w:top w:val="nil"/>
              <w:left w:val="nil"/>
              <w:bottom w:val="nil"/>
              <w:right w:val="nil"/>
            </w:tcBorders>
            <w:shd w:val="clear" w:color="auto" w:fill="FFFFFF"/>
          </w:tcPr>
          <w:p w:rsidR="00F26395" w:rsidRPr="00FC5567" w:rsidRDefault="00F26395" w:rsidP="00F26395">
            <w:pPr>
              <w:spacing w:after="0"/>
              <w:jc w:val="center"/>
              <w:rPr>
                <w:rFonts w:cs="Calibri"/>
              </w:rPr>
            </w:pPr>
            <w:r w:rsidRPr="00FC5567">
              <w:rPr>
                <w:rFonts w:cs="Calibri"/>
              </w:rPr>
              <w:t>2010</w:t>
            </w:r>
          </w:p>
        </w:tc>
        <w:tc>
          <w:tcPr>
            <w:tcW w:w="1787" w:type="dxa"/>
            <w:tcBorders>
              <w:top w:val="nil"/>
              <w:left w:val="nil"/>
              <w:bottom w:val="nil"/>
              <w:right w:val="nil"/>
            </w:tcBorders>
            <w:shd w:val="clear" w:color="auto" w:fill="FFFFFF"/>
          </w:tcPr>
          <w:p w:rsidR="00F26395" w:rsidRPr="00FC5567" w:rsidRDefault="00F26395" w:rsidP="00F26395">
            <w:pPr>
              <w:spacing w:after="0"/>
              <w:rPr>
                <w:rFonts w:cs="Calibri"/>
              </w:rPr>
            </w:pPr>
            <w:r w:rsidRPr="00FC5567">
              <w:rPr>
                <w:rFonts w:cs="Calibri"/>
              </w:rPr>
              <w:t>1.8.2010</w:t>
            </w:r>
          </w:p>
        </w:tc>
      </w:tr>
      <w:tr w:rsidR="00F26395" w:rsidRPr="00FC5567" w:rsidTr="0075751D">
        <w:trPr>
          <w:trHeight w:val="255"/>
        </w:trPr>
        <w:tc>
          <w:tcPr>
            <w:tcW w:w="363" w:type="dxa"/>
            <w:tcBorders>
              <w:top w:val="nil"/>
              <w:left w:val="nil"/>
              <w:bottom w:val="nil"/>
              <w:right w:val="nil"/>
            </w:tcBorders>
            <w:shd w:val="clear" w:color="auto" w:fill="FFFFFF"/>
            <w:noWrap/>
            <w:vAlign w:val="bottom"/>
          </w:tcPr>
          <w:p w:rsidR="00F26395" w:rsidRPr="00FC5567" w:rsidRDefault="00F26395" w:rsidP="00F26395">
            <w:pPr>
              <w:spacing w:after="0"/>
              <w:jc w:val="right"/>
              <w:rPr>
                <w:rFonts w:cs="Calibri"/>
              </w:rPr>
            </w:pPr>
            <w:r w:rsidRPr="00FC5567">
              <w:rPr>
                <w:rFonts w:cs="Calibri"/>
              </w:rPr>
              <w:t>24</w:t>
            </w:r>
          </w:p>
        </w:tc>
        <w:tc>
          <w:tcPr>
            <w:tcW w:w="1065"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Robert</w:t>
            </w:r>
          </w:p>
        </w:tc>
        <w:tc>
          <w:tcPr>
            <w:tcW w:w="1276"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Vidic</w:t>
            </w:r>
          </w:p>
        </w:tc>
        <w:tc>
          <w:tcPr>
            <w:tcW w:w="1617"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AO Tržič</w:t>
            </w:r>
          </w:p>
        </w:tc>
        <w:tc>
          <w:tcPr>
            <w:tcW w:w="1415" w:type="dxa"/>
            <w:tcBorders>
              <w:top w:val="nil"/>
              <w:left w:val="nil"/>
              <w:bottom w:val="nil"/>
              <w:right w:val="nil"/>
            </w:tcBorders>
            <w:shd w:val="clear" w:color="auto" w:fill="FFFFFF"/>
          </w:tcPr>
          <w:p w:rsidR="00F26395" w:rsidRPr="00FC5567" w:rsidRDefault="00F26395" w:rsidP="00F26395">
            <w:pPr>
              <w:spacing w:after="0"/>
              <w:jc w:val="center"/>
              <w:rPr>
                <w:rFonts w:cs="Calibri"/>
              </w:rPr>
            </w:pPr>
            <w:r w:rsidRPr="00FC5567">
              <w:rPr>
                <w:rFonts w:cs="Calibri"/>
              </w:rPr>
              <w:t>2010</w:t>
            </w:r>
          </w:p>
        </w:tc>
        <w:tc>
          <w:tcPr>
            <w:tcW w:w="1787" w:type="dxa"/>
            <w:tcBorders>
              <w:top w:val="nil"/>
              <w:left w:val="nil"/>
              <w:bottom w:val="nil"/>
              <w:right w:val="nil"/>
            </w:tcBorders>
            <w:shd w:val="clear" w:color="auto" w:fill="FFFFFF"/>
          </w:tcPr>
          <w:p w:rsidR="00F26395" w:rsidRPr="00FC5567" w:rsidRDefault="00F26395" w:rsidP="00F26395">
            <w:pPr>
              <w:spacing w:after="0"/>
              <w:rPr>
                <w:rFonts w:cs="Calibri"/>
              </w:rPr>
            </w:pPr>
            <w:r w:rsidRPr="00FC5567">
              <w:rPr>
                <w:rFonts w:cs="Calibri"/>
              </w:rPr>
              <w:t>12.9.2010</w:t>
            </w:r>
          </w:p>
        </w:tc>
      </w:tr>
      <w:tr w:rsidR="00F26395" w:rsidRPr="00FC5567" w:rsidTr="0075751D">
        <w:trPr>
          <w:trHeight w:val="255"/>
        </w:trPr>
        <w:tc>
          <w:tcPr>
            <w:tcW w:w="363" w:type="dxa"/>
            <w:tcBorders>
              <w:top w:val="nil"/>
              <w:left w:val="nil"/>
              <w:bottom w:val="nil"/>
              <w:right w:val="nil"/>
            </w:tcBorders>
            <w:shd w:val="clear" w:color="auto" w:fill="FFFFFF"/>
            <w:noWrap/>
            <w:vAlign w:val="bottom"/>
          </w:tcPr>
          <w:p w:rsidR="00F26395" w:rsidRPr="00FC5567" w:rsidRDefault="00F26395" w:rsidP="00F26395">
            <w:pPr>
              <w:spacing w:after="0"/>
              <w:jc w:val="right"/>
              <w:rPr>
                <w:rFonts w:cs="Calibri"/>
              </w:rPr>
            </w:pPr>
            <w:r w:rsidRPr="00FC5567">
              <w:rPr>
                <w:rFonts w:cs="Calibri"/>
              </w:rPr>
              <w:t>25</w:t>
            </w:r>
          </w:p>
        </w:tc>
        <w:tc>
          <w:tcPr>
            <w:tcW w:w="1065"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Domen</w:t>
            </w:r>
          </w:p>
        </w:tc>
        <w:tc>
          <w:tcPr>
            <w:tcW w:w="1276"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Žagar</w:t>
            </w:r>
          </w:p>
        </w:tc>
        <w:tc>
          <w:tcPr>
            <w:tcW w:w="1617" w:type="dxa"/>
            <w:tcBorders>
              <w:top w:val="nil"/>
              <w:left w:val="nil"/>
              <w:bottom w:val="nil"/>
              <w:right w:val="nil"/>
            </w:tcBorders>
            <w:shd w:val="clear" w:color="auto" w:fill="FFFFFF"/>
            <w:noWrap/>
            <w:vAlign w:val="bottom"/>
          </w:tcPr>
          <w:p w:rsidR="00F26395" w:rsidRPr="00FC5567" w:rsidRDefault="00F26395" w:rsidP="00F26395">
            <w:pPr>
              <w:spacing w:after="0"/>
              <w:rPr>
                <w:rFonts w:cs="Calibri"/>
              </w:rPr>
            </w:pPr>
            <w:r w:rsidRPr="00FC5567">
              <w:rPr>
                <w:rFonts w:cs="Calibri"/>
              </w:rPr>
              <w:t>Posavski AK</w:t>
            </w:r>
          </w:p>
        </w:tc>
        <w:tc>
          <w:tcPr>
            <w:tcW w:w="1415" w:type="dxa"/>
            <w:tcBorders>
              <w:top w:val="nil"/>
              <w:left w:val="nil"/>
              <w:bottom w:val="nil"/>
              <w:right w:val="nil"/>
            </w:tcBorders>
            <w:shd w:val="clear" w:color="auto" w:fill="FFFFFF"/>
          </w:tcPr>
          <w:p w:rsidR="00F26395" w:rsidRPr="00FC5567" w:rsidRDefault="00F26395" w:rsidP="00F26395">
            <w:pPr>
              <w:spacing w:after="0"/>
              <w:jc w:val="center"/>
              <w:rPr>
                <w:rFonts w:cs="Calibri"/>
              </w:rPr>
            </w:pPr>
            <w:r w:rsidRPr="00FC5567">
              <w:rPr>
                <w:rFonts w:cs="Calibri"/>
              </w:rPr>
              <w:t>2010</w:t>
            </w:r>
          </w:p>
        </w:tc>
        <w:tc>
          <w:tcPr>
            <w:tcW w:w="1787" w:type="dxa"/>
            <w:tcBorders>
              <w:top w:val="nil"/>
              <w:left w:val="nil"/>
              <w:bottom w:val="nil"/>
              <w:right w:val="nil"/>
            </w:tcBorders>
            <w:shd w:val="clear" w:color="auto" w:fill="FFFFFF"/>
          </w:tcPr>
          <w:p w:rsidR="00F26395" w:rsidRPr="00FC5567" w:rsidRDefault="00F26395" w:rsidP="00F26395">
            <w:pPr>
              <w:spacing w:after="0"/>
              <w:rPr>
                <w:rFonts w:cs="Calibri"/>
              </w:rPr>
            </w:pPr>
            <w:r w:rsidRPr="00FC5567">
              <w:rPr>
                <w:rFonts w:cs="Calibri"/>
              </w:rPr>
              <w:t>31.7.2010</w:t>
            </w:r>
          </w:p>
        </w:tc>
      </w:tr>
    </w:tbl>
    <w:p w:rsidR="00D45BE8" w:rsidRPr="00FC5567" w:rsidRDefault="00D45BE8" w:rsidP="00F26395">
      <w:pPr>
        <w:pStyle w:val="Telobesedila"/>
        <w:jc w:val="both"/>
        <w:rPr>
          <w:rFonts w:asciiTheme="minorHAnsi" w:hAnsiTheme="minorHAnsi" w:cstheme="minorHAnsi"/>
          <w:sz w:val="22"/>
          <w:szCs w:val="22"/>
        </w:rPr>
      </w:pPr>
    </w:p>
    <w:p w:rsidR="001406EF" w:rsidRPr="00FC5567" w:rsidRDefault="001406EF" w:rsidP="00D45BE8">
      <w:pPr>
        <w:pStyle w:val="Telobesedila"/>
        <w:jc w:val="both"/>
        <w:rPr>
          <w:rFonts w:asciiTheme="minorHAnsi" w:hAnsiTheme="minorHAnsi" w:cstheme="minorHAnsi"/>
          <w:bCs/>
          <w:sz w:val="22"/>
          <w:szCs w:val="22"/>
        </w:rPr>
      </w:pPr>
      <w:r w:rsidRPr="00FC5567">
        <w:rPr>
          <w:rFonts w:asciiTheme="minorHAnsi" w:hAnsiTheme="minorHAnsi" w:cstheme="minorHAnsi"/>
          <w:b/>
          <w:bCs/>
          <w:sz w:val="22"/>
          <w:szCs w:val="22"/>
        </w:rPr>
        <w:t>Izpi</w:t>
      </w:r>
      <w:r w:rsidR="00FC796C" w:rsidRPr="00FC5567">
        <w:rPr>
          <w:rFonts w:asciiTheme="minorHAnsi" w:hAnsiTheme="minorHAnsi" w:cstheme="minorHAnsi"/>
          <w:b/>
          <w:bCs/>
          <w:sz w:val="22"/>
          <w:szCs w:val="22"/>
        </w:rPr>
        <w:t xml:space="preserve">ti za alpinistične inštruktorje </w:t>
      </w:r>
      <w:r w:rsidR="00FC796C" w:rsidRPr="00FC5567">
        <w:rPr>
          <w:rFonts w:asciiTheme="minorHAnsi" w:hAnsiTheme="minorHAnsi" w:cstheme="minorHAnsi"/>
          <w:bCs/>
          <w:sz w:val="22"/>
          <w:szCs w:val="22"/>
        </w:rPr>
        <w:t>(poročilo Tomo Česen)</w:t>
      </w:r>
    </w:p>
    <w:p w:rsidR="001361EB" w:rsidRPr="00FC5567" w:rsidRDefault="001361EB" w:rsidP="001361EB">
      <w:pPr>
        <w:spacing w:after="0"/>
        <w:rPr>
          <w:rFonts w:cs="Calibri"/>
        </w:rPr>
      </w:pPr>
      <w:r w:rsidRPr="00FC5567">
        <w:rPr>
          <w:rFonts w:cs="Calibri"/>
        </w:rPr>
        <w:t xml:space="preserve">Pred začetkom letošnjega seminarja je bilo na Zboru načelnikov sprejetih nekaj novih oziroma spremenjenih pogojev (3 letni staž kot alpinist je bil skrajšan za eno leto, stopnja izobrazbe je bila izenačena kot to veleva republiški pravilnih o strokovnih delavcih, določena pa je bila tudi minimalna težavnost opravljenih vzponov). </w:t>
      </w:r>
    </w:p>
    <w:p w:rsidR="001361EB" w:rsidRPr="00FC5567" w:rsidRDefault="001361EB" w:rsidP="001361EB">
      <w:pPr>
        <w:spacing w:after="0"/>
        <w:rPr>
          <w:rFonts w:cs="Calibri"/>
        </w:rPr>
      </w:pPr>
      <w:r w:rsidRPr="00FC5567">
        <w:rPr>
          <w:rFonts w:cs="Calibri"/>
        </w:rPr>
        <w:t xml:space="preserve">Izvedba seminarja in izpitov je bila precej drugačna kot doslej, končni cilj pa je bil dvig kvalitete tako seminarjev kot tudi zahtevano znanje na izpitih. Glede na anonimno anketo med letošnjimi udeleženci so bile spremembe zelo pozitivno sprejete in odločitev zanje je bila torej pravilna. </w:t>
      </w:r>
    </w:p>
    <w:p w:rsidR="001361EB" w:rsidRPr="00FC5567" w:rsidRDefault="001361EB" w:rsidP="001361EB">
      <w:pPr>
        <w:spacing w:after="0"/>
        <w:rPr>
          <w:rFonts w:cs="Calibri"/>
        </w:rPr>
      </w:pPr>
      <w:r w:rsidRPr="00FC5567">
        <w:rPr>
          <w:rFonts w:cs="Calibri"/>
        </w:rPr>
        <w:t>Seminar je bil razdeljen na 3 sklope in sicer: ledno plezanje, zimsko-ledeniški del in letni del. Prav tako so v takšnih sklopih potekali izpiti, dodan jim je bil še teoretični del.</w:t>
      </w:r>
    </w:p>
    <w:p w:rsidR="001361EB" w:rsidRPr="00FC5567" w:rsidRDefault="001361EB" w:rsidP="001361EB">
      <w:pPr>
        <w:spacing w:after="0"/>
        <w:rPr>
          <w:rFonts w:cs="Calibri"/>
        </w:rPr>
      </w:pPr>
      <w:r w:rsidRPr="00FC5567">
        <w:rPr>
          <w:rFonts w:cs="Calibri"/>
        </w:rPr>
        <w:t>Na osnovi razpisa se je prijavilo 33 kandidatov, ki so vsi izpolnjevali razpisne pogoje. Kasneje je bila ena odjava, tako da smo začeli seminar z 32 kandidati.</w:t>
      </w:r>
    </w:p>
    <w:p w:rsidR="001361EB" w:rsidRPr="00FC5567" w:rsidRDefault="001361EB" w:rsidP="001361EB">
      <w:pPr>
        <w:spacing w:after="0"/>
        <w:rPr>
          <w:rFonts w:cs="Calibri"/>
        </w:rPr>
      </w:pPr>
    </w:p>
    <w:p w:rsidR="001361EB" w:rsidRPr="00FC5567" w:rsidRDefault="001361EB" w:rsidP="001361EB">
      <w:pPr>
        <w:spacing w:after="0"/>
        <w:rPr>
          <w:rFonts w:cs="Calibri"/>
          <w:b/>
        </w:rPr>
      </w:pPr>
      <w:r w:rsidRPr="00FC5567">
        <w:rPr>
          <w:rFonts w:cs="Calibri"/>
          <w:b/>
        </w:rPr>
        <w:t>Izvedba seminarjev in izpitov</w:t>
      </w:r>
    </w:p>
    <w:p w:rsidR="001361EB" w:rsidRPr="00FC5567" w:rsidRDefault="001361EB" w:rsidP="001361EB">
      <w:pPr>
        <w:spacing w:after="0"/>
        <w:rPr>
          <w:rFonts w:cs="Calibri"/>
          <w:b/>
        </w:rPr>
      </w:pPr>
      <w:r w:rsidRPr="00FC5567">
        <w:rPr>
          <w:rFonts w:cs="Calibri"/>
          <w:b/>
        </w:rPr>
        <w:t>LEDNO PLEZANJE</w:t>
      </w:r>
    </w:p>
    <w:p w:rsidR="001361EB" w:rsidRPr="00FC5567" w:rsidRDefault="001361EB" w:rsidP="001361EB">
      <w:pPr>
        <w:spacing w:after="0"/>
        <w:rPr>
          <w:rFonts w:cs="Calibri"/>
          <w:b/>
        </w:rPr>
      </w:pPr>
      <w:r w:rsidRPr="00FC5567">
        <w:rPr>
          <w:rFonts w:cs="Calibri"/>
          <w:b/>
        </w:rPr>
        <w:t xml:space="preserve">Seminar </w:t>
      </w:r>
    </w:p>
    <w:p w:rsidR="001361EB" w:rsidRPr="00FC5567" w:rsidRDefault="001361EB" w:rsidP="001361EB">
      <w:pPr>
        <w:spacing w:after="0"/>
        <w:rPr>
          <w:rFonts w:cs="Calibri"/>
        </w:rPr>
      </w:pPr>
      <w:r w:rsidRPr="00FC5567">
        <w:rPr>
          <w:rFonts w:cs="Calibri"/>
        </w:rPr>
        <w:t>27.</w:t>
      </w:r>
      <w:r w:rsidRPr="00FC5567">
        <w:rPr>
          <w:rFonts w:asciiTheme="minorHAnsi" w:hAnsiTheme="minorHAnsi" w:cstheme="minorHAnsi"/>
        </w:rPr>
        <w:t xml:space="preserve"> </w:t>
      </w:r>
      <w:r w:rsidRPr="00FC5567">
        <w:rPr>
          <w:rFonts w:cs="Calibri"/>
        </w:rPr>
        <w:t xml:space="preserve">marca v </w:t>
      </w:r>
      <w:proofErr w:type="spellStart"/>
      <w:r w:rsidRPr="00FC5567">
        <w:rPr>
          <w:rFonts w:cs="Calibri"/>
        </w:rPr>
        <w:t>Mlačci</w:t>
      </w:r>
      <w:proofErr w:type="spellEnd"/>
      <w:r w:rsidRPr="00FC5567">
        <w:rPr>
          <w:rFonts w:cs="Calibri"/>
        </w:rPr>
        <w:t xml:space="preserve"> (Mojstrana), </w:t>
      </w:r>
      <w:r w:rsidRPr="00FC5567">
        <w:rPr>
          <w:rFonts w:cs="Calibri"/>
          <w:b/>
        </w:rPr>
        <w:t>Inštruktorji</w:t>
      </w:r>
      <w:r w:rsidRPr="00FC5567">
        <w:rPr>
          <w:rFonts w:cs="Calibri"/>
        </w:rPr>
        <w:t>: Peter Jeromel, Miha Habjan, Aljaž Anderle</w:t>
      </w:r>
    </w:p>
    <w:p w:rsidR="001361EB" w:rsidRPr="00FC5567" w:rsidRDefault="001361EB" w:rsidP="001361EB">
      <w:pPr>
        <w:spacing w:after="0"/>
        <w:rPr>
          <w:rFonts w:cs="Calibri"/>
        </w:rPr>
      </w:pPr>
      <w:r w:rsidRPr="00FC5567">
        <w:rPr>
          <w:rFonts w:cs="Calibri"/>
        </w:rPr>
        <w:t xml:space="preserve">Praktični del: oprema in tehnika plezanja,  sidrišča in varovanje, spusti  </w:t>
      </w:r>
    </w:p>
    <w:p w:rsidR="001361EB" w:rsidRPr="00FC5567" w:rsidRDefault="001361EB" w:rsidP="001361EB">
      <w:pPr>
        <w:spacing w:after="0"/>
        <w:rPr>
          <w:rFonts w:cs="Calibri"/>
        </w:rPr>
      </w:pPr>
      <w:r w:rsidRPr="00FC5567">
        <w:rPr>
          <w:rFonts w:cs="Calibri"/>
        </w:rPr>
        <w:t xml:space="preserve">Teoretični del: Predavanja – Oprema, Varnost pri lednem plezanju  </w:t>
      </w:r>
    </w:p>
    <w:p w:rsidR="001361EB" w:rsidRPr="00FC5567" w:rsidRDefault="001361EB" w:rsidP="001361EB">
      <w:pPr>
        <w:spacing w:after="0"/>
        <w:rPr>
          <w:rFonts w:cs="Calibri"/>
          <w:b/>
        </w:rPr>
      </w:pPr>
    </w:p>
    <w:p w:rsidR="001361EB" w:rsidRPr="00FC5567" w:rsidRDefault="001361EB" w:rsidP="001361EB">
      <w:pPr>
        <w:spacing w:after="0"/>
        <w:rPr>
          <w:rFonts w:cs="Calibri"/>
          <w:b/>
        </w:rPr>
      </w:pPr>
      <w:r w:rsidRPr="00FC5567">
        <w:rPr>
          <w:rFonts w:cs="Calibri"/>
          <w:b/>
        </w:rPr>
        <w:t>Izpiti</w:t>
      </w:r>
    </w:p>
    <w:p w:rsidR="001361EB" w:rsidRPr="00FC5567" w:rsidRDefault="001361EB" w:rsidP="001361EB">
      <w:pPr>
        <w:spacing w:after="0"/>
        <w:rPr>
          <w:rFonts w:cs="Calibri"/>
        </w:rPr>
      </w:pPr>
      <w:r w:rsidRPr="00FC5567">
        <w:rPr>
          <w:rFonts w:cs="Calibri"/>
        </w:rPr>
        <w:t>1.</w:t>
      </w:r>
      <w:r w:rsidRPr="00FC5567">
        <w:rPr>
          <w:rFonts w:asciiTheme="minorHAnsi" w:hAnsiTheme="minorHAnsi" w:cstheme="minorHAnsi"/>
        </w:rPr>
        <w:t xml:space="preserve"> </w:t>
      </w:r>
      <w:r w:rsidRPr="00FC5567">
        <w:rPr>
          <w:rFonts w:cs="Calibri"/>
        </w:rPr>
        <w:t xml:space="preserve">aprila v Tamarju, </w:t>
      </w:r>
      <w:r w:rsidRPr="00FC5567">
        <w:rPr>
          <w:rFonts w:cs="Calibri"/>
          <w:b/>
        </w:rPr>
        <w:t>Inštruktorji</w:t>
      </w:r>
      <w:r w:rsidRPr="00FC5567">
        <w:rPr>
          <w:rFonts w:cs="Calibri"/>
        </w:rPr>
        <w:t>: Peter Jeromel, Miha Habjan, Aljaž Anderle</w:t>
      </w:r>
    </w:p>
    <w:p w:rsidR="001361EB" w:rsidRPr="00FC5567" w:rsidRDefault="001361EB" w:rsidP="001361EB">
      <w:pPr>
        <w:spacing w:after="0"/>
        <w:rPr>
          <w:rFonts w:cs="Calibri"/>
        </w:rPr>
      </w:pPr>
      <w:r w:rsidRPr="00FC5567">
        <w:rPr>
          <w:rFonts w:cs="Calibri"/>
        </w:rPr>
        <w:t>Izpit je opravljalo 31 kandidatov, ki so uspešno zaključili z izpitom.</w:t>
      </w:r>
    </w:p>
    <w:p w:rsidR="001361EB" w:rsidRPr="00FC5567" w:rsidRDefault="001361EB" w:rsidP="001361EB">
      <w:pPr>
        <w:spacing w:after="0"/>
        <w:jc w:val="center"/>
        <w:rPr>
          <w:rFonts w:cs="Calibri"/>
          <w:b/>
        </w:rPr>
      </w:pPr>
    </w:p>
    <w:p w:rsidR="00D2798E" w:rsidRDefault="00D2798E" w:rsidP="001361EB">
      <w:pPr>
        <w:spacing w:after="0"/>
        <w:rPr>
          <w:rFonts w:cs="Calibri"/>
          <w:b/>
        </w:rPr>
      </w:pPr>
    </w:p>
    <w:p w:rsidR="001361EB" w:rsidRPr="00FC5567" w:rsidRDefault="001361EB" w:rsidP="001361EB">
      <w:pPr>
        <w:spacing w:after="0"/>
        <w:rPr>
          <w:rFonts w:cs="Calibri"/>
          <w:b/>
        </w:rPr>
      </w:pPr>
      <w:r w:rsidRPr="00FC5567">
        <w:rPr>
          <w:rFonts w:cs="Calibri"/>
          <w:b/>
        </w:rPr>
        <w:lastRenderedPageBreak/>
        <w:t>ZIMSKA IN LEDENIŠKA TEHNIKA</w:t>
      </w:r>
    </w:p>
    <w:p w:rsidR="001361EB" w:rsidRPr="00FC5567" w:rsidRDefault="001361EB" w:rsidP="001361EB">
      <w:pPr>
        <w:spacing w:after="0"/>
        <w:rPr>
          <w:rFonts w:cs="Calibri"/>
          <w:b/>
        </w:rPr>
      </w:pPr>
      <w:r w:rsidRPr="00FC5567">
        <w:rPr>
          <w:rFonts w:cs="Calibri"/>
          <w:b/>
        </w:rPr>
        <w:t>Seminar</w:t>
      </w:r>
    </w:p>
    <w:p w:rsidR="001361EB" w:rsidRPr="00FC5567" w:rsidRDefault="001361EB" w:rsidP="001361EB">
      <w:pPr>
        <w:spacing w:after="0"/>
        <w:jc w:val="both"/>
        <w:rPr>
          <w:rFonts w:cs="Calibri"/>
        </w:rPr>
      </w:pPr>
      <w:r w:rsidRPr="00FC5567">
        <w:rPr>
          <w:rFonts w:cs="Calibri"/>
        </w:rPr>
        <w:t>10 in 11.</w:t>
      </w:r>
      <w:r w:rsidRPr="00FC5567">
        <w:rPr>
          <w:rFonts w:asciiTheme="minorHAnsi" w:hAnsiTheme="minorHAnsi" w:cstheme="minorHAnsi"/>
        </w:rPr>
        <w:t xml:space="preserve"> </w:t>
      </w:r>
      <w:r w:rsidRPr="00FC5567">
        <w:rPr>
          <w:rFonts w:cs="Calibri"/>
        </w:rPr>
        <w:t xml:space="preserve">aprila na Vršiču, </w:t>
      </w:r>
      <w:r w:rsidRPr="00FC5567">
        <w:rPr>
          <w:rFonts w:cs="Calibri"/>
          <w:b/>
        </w:rPr>
        <w:t>Inštruktorji</w:t>
      </w:r>
      <w:r w:rsidRPr="00FC5567">
        <w:rPr>
          <w:rFonts w:cs="Calibri"/>
        </w:rPr>
        <w:t>: Peter Jeromel, Janez Primožič, Matjaž Šerkezi, Alen Marinovič,  Dušan Polajnar, Aljaž Anderle</w:t>
      </w:r>
    </w:p>
    <w:p w:rsidR="001361EB" w:rsidRPr="00FC5567" w:rsidRDefault="001361EB" w:rsidP="001361EB">
      <w:pPr>
        <w:spacing w:after="0"/>
        <w:jc w:val="both"/>
        <w:rPr>
          <w:rFonts w:cs="Calibri"/>
        </w:rPr>
      </w:pPr>
      <w:r w:rsidRPr="00FC5567">
        <w:rPr>
          <w:rFonts w:cs="Calibri"/>
        </w:rPr>
        <w:t xml:space="preserve">Praktični del: Ledeniška naveza in reševanje iz razpoke, Oprema in tehnika uporabe derez in cepina, Sidrišča in varovanje, Spusti, Delo na plazu, Prerez snežne odeje </w:t>
      </w:r>
    </w:p>
    <w:p w:rsidR="001361EB" w:rsidRPr="00FC5567" w:rsidRDefault="001361EB" w:rsidP="001361EB">
      <w:pPr>
        <w:spacing w:after="0"/>
        <w:jc w:val="both"/>
        <w:rPr>
          <w:rFonts w:cs="Calibri"/>
        </w:rPr>
      </w:pPr>
      <w:r w:rsidRPr="00FC5567">
        <w:rPr>
          <w:rFonts w:cs="Calibri"/>
        </w:rPr>
        <w:t xml:space="preserve">Teoretični del: Predavanje - Oprema, Sneg in snežna odeja, Dejavniki nastanka snežnih plazov, Sodobne plazovne žolne, Presoja nevarnosti in ocene tveganja snežnih plazov, Prva pomoč </w:t>
      </w:r>
    </w:p>
    <w:p w:rsidR="001361EB" w:rsidRPr="00FC5567" w:rsidRDefault="001361EB" w:rsidP="001361EB">
      <w:pPr>
        <w:spacing w:after="0"/>
        <w:rPr>
          <w:rFonts w:cs="Calibri"/>
          <w:b/>
        </w:rPr>
      </w:pPr>
      <w:r w:rsidRPr="00FC5567">
        <w:rPr>
          <w:rFonts w:cs="Calibri"/>
          <w:b/>
        </w:rPr>
        <w:t>Izpiti</w:t>
      </w:r>
    </w:p>
    <w:p w:rsidR="001361EB" w:rsidRPr="00FC5567" w:rsidRDefault="001361EB" w:rsidP="001361EB">
      <w:pPr>
        <w:spacing w:after="0"/>
        <w:rPr>
          <w:rFonts w:cs="Calibri"/>
        </w:rPr>
      </w:pPr>
      <w:r w:rsidRPr="00FC5567">
        <w:rPr>
          <w:rFonts w:cs="Calibri"/>
        </w:rPr>
        <w:t>16 in 17.</w:t>
      </w:r>
      <w:r w:rsidRPr="00FC5567">
        <w:rPr>
          <w:rFonts w:asciiTheme="minorHAnsi" w:hAnsiTheme="minorHAnsi" w:cstheme="minorHAnsi"/>
        </w:rPr>
        <w:t xml:space="preserve"> </w:t>
      </w:r>
      <w:r w:rsidRPr="00FC5567">
        <w:rPr>
          <w:rFonts w:cs="Calibri"/>
        </w:rPr>
        <w:t xml:space="preserve">aprila 2010 na Vršiču, </w:t>
      </w:r>
      <w:r w:rsidRPr="00FC5567">
        <w:rPr>
          <w:rFonts w:cs="Calibri"/>
          <w:b/>
        </w:rPr>
        <w:t>Inštruktorji</w:t>
      </w:r>
      <w:r w:rsidRPr="00FC5567">
        <w:rPr>
          <w:rFonts w:cs="Calibri"/>
        </w:rPr>
        <w:t>: Peter Jeromel, Janez Primožič, Matjaž Šerkezi, Alen Marinovič,  Mitja Šorn, Boris Lorenčič Aljaž Anderle</w:t>
      </w:r>
    </w:p>
    <w:p w:rsidR="001361EB" w:rsidRPr="00FC5567" w:rsidRDefault="001361EB" w:rsidP="001361EB">
      <w:pPr>
        <w:spacing w:after="0"/>
        <w:rPr>
          <w:rFonts w:cs="Calibri"/>
        </w:rPr>
      </w:pPr>
      <w:r w:rsidRPr="00FC5567">
        <w:rPr>
          <w:rFonts w:cs="Calibri"/>
        </w:rPr>
        <w:t>Izpit je opravljalo 31 kandidatov, uspešno jih je izpite opravilo 19.</w:t>
      </w:r>
    </w:p>
    <w:p w:rsidR="001361EB" w:rsidRPr="00FC5567" w:rsidRDefault="001361EB" w:rsidP="001361EB">
      <w:pPr>
        <w:spacing w:after="0"/>
        <w:rPr>
          <w:rFonts w:cs="Calibri"/>
        </w:rPr>
      </w:pPr>
    </w:p>
    <w:p w:rsidR="001361EB" w:rsidRPr="00FC5567" w:rsidRDefault="001361EB" w:rsidP="001361EB">
      <w:pPr>
        <w:spacing w:after="0"/>
        <w:rPr>
          <w:rFonts w:cs="Calibri"/>
          <w:b/>
        </w:rPr>
      </w:pPr>
      <w:r w:rsidRPr="00FC5567">
        <w:rPr>
          <w:rFonts w:cs="Calibri"/>
          <w:b/>
        </w:rPr>
        <w:t>LETNA TEHNIKA</w:t>
      </w:r>
    </w:p>
    <w:p w:rsidR="001361EB" w:rsidRPr="00FC5567" w:rsidRDefault="001361EB" w:rsidP="001361EB">
      <w:pPr>
        <w:spacing w:after="0"/>
        <w:rPr>
          <w:rFonts w:cs="Calibri"/>
          <w:b/>
        </w:rPr>
      </w:pPr>
      <w:r w:rsidRPr="00FC5567">
        <w:rPr>
          <w:rFonts w:cs="Calibri"/>
          <w:b/>
        </w:rPr>
        <w:t>Seminar</w:t>
      </w:r>
    </w:p>
    <w:p w:rsidR="001361EB" w:rsidRPr="00FC5567" w:rsidRDefault="001361EB" w:rsidP="001361EB">
      <w:pPr>
        <w:spacing w:after="0"/>
        <w:rPr>
          <w:rFonts w:cs="Calibri"/>
        </w:rPr>
      </w:pPr>
      <w:r w:rsidRPr="00FC5567">
        <w:rPr>
          <w:rFonts w:cs="Calibri"/>
        </w:rPr>
        <w:t>9.</w:t>
      </w:r>
      <w:r w:rsidRPr="00FC5567">
        <w:rPr>
          <w:rFonts w:asciiTheme="minorHAnsi" w:hAnsiTheme="minorHAnsi" w:cstheme="minorHAnsi"/>
        </w:rPr>
        <w:t xml:space="preserve"> </w:t>
      </w:r>
      <w:r w:rsidRPr="00FC5567">
        <w:rPr>
          <w:rFonts w:cs="Calibri"/>
        </w:rPr>
        <w:t xml:space="preserve">maja v Vipavi, </w:t>
      </w:r>
      <w:r w:rsidRPr="00FC5567">
        <w:rPr>
          <w:rFonts w:cs="Calibri"/>
          <w:b/>
        </w:rPr>
        <w:t>Inštruktorji</w:t>
      </w:r>
      <w:r w:rsidRPr="00FC5567">
        <w:rPr>
          <w:rFonts w:cs="Calibri"/>
        </w:rPr>
        <w:t>: Peter Jeromel, Janez Primožič, Matjaž Šerkezi, Tomo Česen, Miha Habjan, Janez Levec,  Aljaž Anderle</w:t>
      </w:r>
    </w:p>
    <w:p w:rsidR="001361EB" w:rsidRPr="00FC5567" w:rsidRDefault="001361EB" w:rsidP="001361EB">
      <w:pPr>
        <w:spacing w:after="0"/>
        <w:rPr>
          <w:rFonts w:cs="Calibri"/>
        </w:rPr>
      </w:pPr>
      <w:r w:rsidRPr="00FC5567">
        <w:rPr>
          <w:rFonts w:cs="Calibri"/>
        </w:rPr>
        <w:t xml:space="preserve">Praktični del: Spust po vrvi in </w:t>
      </w:r>
      <w:proofErr w:type="spellStart"/>
      <w:r w:rsidRPr="00FC5567">
        <w:rPr>
          <w:rFonts w:cs="Calibri"/>
        </w:rPr>
        <w:t>samoreševanje</w:t>
      </w:r>
      <w:proofErr w:type="spellEnd"/>
      <w:r w:rsidRPr="00FC5567">
        <w:rPr>
          <w:rFonts w:cs="Calibri"/>
        </w:rPr>
        <w:t>, Oprema, varovanje in priprava na vzpon, Sidrišča, Reševanje poškodovanega soplezalca</w:t>
      </w:r>
    </w:p>
    <w:p w:rsidR="001361EB" w:rsidRPr="00FC5567" w:rsidRDefault="001361EB" w:rsidP="001361EB">
      <w:pPr>
        <w:spacing w:after="0"/>
        <w:rPr>
          <w:rFonts w:cs="Calibri"/>
        </w:rPr>
      </w:pPr>
      <w:r w:rsidRPr="00FC5567">
        <w:rPr>
          <w:rFonts w:cs="Calibri"/>
        </w:rPr>
        <w:t>Teoretični del: Predavanje - Nastop in predavanje pred občinstvom</w:t>
      </w:r>
    </w:p>
    <w:p w:rsidR="001361EB" w:rsidRPr="00FC5567" w:rsidRDefault="001361EB" w:rsidP="001361EB">
      <w:pPr>
        <w:spacing w:after="0"/>
        <w:rPr>
          <w:rFonts w:cs="Calibri"/>
          <w:b/>
        </w:rPr>
      </w:pPr>
      <w:r w:rsidRPr="00FC5567">
        <w:rPr>
          <w:rFonts w:cs="Calibri"/>
          <w:b/>
        </w:rPr>
        <w:t>Izpiti</w:t>
      </w:r>
    </w:p>
    <w:p w:rsidR="001361EB" w:rsidRPr="00FC5567" w:rsidRDefault="001361EB" w:rsidP="001361EB">
      <w:pPr>
        <w:spacing w:after="0"/>
        <w:rPr>
          <w:rFonts w:cs="Calibri"/>
        </w:rPr>
      </w:pPr>
      <w:r w:rsidRPr="00FC5567">
        <w:rPr>
          <w:rFonts w:cs="Calibri"/>
        </w:rPr>
        <w:t>31.</w:t>
      </w:r>
      <w:r w:rsidRPr="00FC5567">
        <w:rPr>
          <w:rFonts w:asciiTheme="minorHAnsi" w:hAnsiTheme="minorHAnsi" w:cstheme="minorHAnsi"/>
        </w:rPr>
        <w:t xml:space="preserve"> </w:t>
      </w:r>
      <w:r w:rsidRPr="00FC5567">
        <w:rPr>
          <w:rFonts w:cs="Calibri"/>
        </w:rPr>
        <w:t>maj, 2. in 3.</w:t>
      </w:r>
      <w:r w:rsidRPr="00FC5567">
        <w:rPr>
          <w:rFonts w:asciiTheme="minorHAnsi" w:hAnsiTheme="minorHAnsi" w:cstheme="minorHAnsi"/>
        </w:rPr>
        <w:t xml:space="preserve"> </w:t>
      </w:r>
      <w:r w:rsidRPr="00FC5567">
        <w:rPr>
          <w:rFonts w:cs="Calibri"/>
        </w:rPr>
        <w:t xml:space="preserve">junij v Dovžanovi soteski: </w:t>
      </w:r>
      <w:r w:rsidRPr="00FC5567">
        <w:rPr>
          <w:rFonts w:cs="Calibri"/>
          <w:b/>
        </w:rPr>
        <w:t>Inštruktorji</w:t>
      </w:r>
      <w:r w:rsidRPr="00FC5567">
        <w:rPr>
          <w:rFonts w:cs="Calibri"/>
        </w:rPr>
        <w:t xml:space="preserve">: Peter Jeromel, Janez Primožič,  Tomo Česen, Miha Habjan, Marjan </w:t>
      </w:r>
      <w:proofErr w:type="spellStart"/>
      <w:r w:rsidRPr="00FC5567">
        <w:rPr>
          <w:rFonts w:cs="Calibri"/>
        </w:rPr>
        <w:t>Kegar</w:t>
      </w:r>
      <w:proofErr w:type="spellEnd"/>
      <w:r w:rsidRPr="00FC5567">
        <w:rPr>
          <w:rFonts w:cs="Calibri"/>
        </w:rPr>
        <w:t>, Boris Lorenčič, Mitja Šorn, Alen Marinovič,   Aljaž Anderle, Janez Levec, Tadej Debevec</w:t>
      </w:r>
    </w:p>
    <w:p w:rsidR="001361EB" w:rsidRPr="00FC5567" w:rsidRDefault="001361EB" w:rsidP="001361EB">
      <w:pPr>
        <w:spacing w:after="0"/>
        <w:rPr>
          <w:rFonts w:cs="Calibri"/>
        </w:rPr>
      </w:pPr>
      <w:r w:rsidRPr="00FC5567">
        <w:rPr>
          <w:rFonts w:cs="Calibri"/>
        </w:rPr>
        <w:t>Izpit je opravljalo 31 kandidatov, uspešno jih je izpite opravilo 14.</w:t>
      </w:r>
    </w:p>
    <w:p w:rsidR="001361EB" w:rsidRPr="00FC5567" w:rsidRDefault="001361EB" w:rsidP="001361EB">
      <w:pPr>
        <w:spacing w:after="0"/>
        <w:jc w:val="center"/>
        <w:rPr>
          <w:rFonts w:cs="Calibri"/>
          <w:b/>
        </w:rPr>
      </w:pPr>
    </w:p>
    <w:p w:rsidR="001361EB" w:rsidRPr="00FC5567" w:rsidRDefault="001361EB" w:rsidP="001361EB">
      <w:pPr>
        <w:spacing w:after="0"/>
        <w:rPr>
          <w:rFonts w:cs="Calibri"/>
          <w:b/>
        </w:rPr>
      </w:pPr>
      <w:r w:rsidRPr="00FC5567">
        <w:rPr>
          <w:rFonts w:cs="Calibri"/>
          <w:b/>
        </w:rPr>
        <w:t>TEORETIČNI  DEL</w:t>
      </w:r>
    </w:p>
    <w:p w:rsidR="001361EB" w:rsidRPr="00FC5567" w:rsidRDefault="001361EB" w:rsidP="001361EB">
      <w:pPr>
        <w:spacing w:after="0"/>
        <w:rPr>
          <w:rFonts w:cs="Calibri"/>
        </w:rPr>
      </w:pPr>
      <w:r w:rsidRPr="00FC5567">
        <w:rPr>
          <w:rFonts w:cs="Calibri"/>
          <w:b/>
        </w:rPr>
        <w:t>Izpiti</w:t>
      </w:r>
    </w:p>
    <w:p w:rsidR="001361EB" w:rsidRPr="00FC5567" w:rsidRDefault="001361EB" w:rsidP="001361EB">
      <w:pPr>
        <w:spacing w:after="0"/>
        <w:rPr>
          <w:rFonts w:cs="Calibri"/>
        </w:rPr>
      </w:pPr>
      <w:r w:rsidRPr="00FC5567">
        <w:rPr>
          <w:rFonts w:cs="Calibri"/>
        </w:rPr>
        <w:t>17.</w:t>
      </w:r>
      <w:r w:rsidRPr="00FC5567">
        <w:rPr>
          <w:rFonts w:asciiTheme="minorHAnsi" w:hAnsiTheme="minorHAnsi" w:cstheme="minorHAnsi"/>
        </w:rPr>
        <w:t xml:space="preserve"> </w:t>
      </w:r>
      <w:r w:rsidRPr="00FC5567">
        <w:rPr>
          <w:rFonts w:cs="Calibri"/>
        </w:rPr>
        <w:t>junij v Kranju</w:t>
      </w:r>
    </w:p>
    <w:p w:rsidR="001361EB" w:rsidRPr="00FC5567" w:rsidRDefault="001361EB" w:rsidP="001361EB">
      <w:pPr>
        <w:spacing w:after="0"/>
        <w:rPr>
          <w:rFonts w:cs="Calibri"/>
        </w:rPr>
      </w:pPr>
      <w:r w:rsidRPr="00FC5567">
        <w:rPr>
          <w:rFonts w:cs="Calibri"/>
        </w:rPr>
        <w:t>Izpit je opravljalo 29 kandidatov, uspešno jih je izpite opravilo 25</w:t>
      </w:r>
    </w:p>
    <w:p w:rsidR="001361EB" w:rsidRPr="00FC5567" w:rsidRDefault="001361EB" w:rsidP="001361EB">
      <w:pPr>
        <w:spacing w:after="0"/>
        <w:rPr>
          <w:rFonts w:cs="Calibri"/>
        </w:rPr>
      </w:pPr>
    </w:p>
    <w:p w:rsidR="001361EB" w:rsidRPr="00FC5567" w:rsidRDefault="001361EB" w:rsidP="001361EB">
      <w:pPr>
        <w:spacing w:after="0"/>
        <w:rPr>
          <w:rFonts w:cs="Calibri"/>
          <w:b/>
        </w:rPr>
      </w:pPr>
      <w:r w:rsidRPr="00FC5567">
        <w:rPr>
          <w:rFonts w:cs="Calibri"/>
          <w:b/>
        </w:rPr>
        <w:t>Popravni izpiti</w:t>
      </w:r>
    </w:p>
    <w:p w:rsidR="001361EB" w:rsidRPr="00FC5567" w:rsidRDefault="001361EB" w:rsidP="001361EB">
      <w:pPr>
        <w:spacing w:after="0"/>
        <w:rPr>
          <w:rFonts w:cs="Calibri"/>
        </w:rPr>
      </w:pPr>
      <w:r w:rsidRPr="00FC5567">
        <w:rPr>
          <w:rFonts w:cs="Calibri"/>
        </w:rPr>
        <w:t>Drugi oziroma popravni rok iz zimsko-</w:t>
      </w:r>
      <w:r w:rsidRPr="00FC5567">
        <w:rPr>
          <w:rFonts w:asciiTheme="minorHAnsi" w:hAnsiTheme="minorHAnsi" w:cstheme="minorHAnsi"/>
        </w:rPr>
        <w:t>ledeniške</w:t>
      </w:r>
      <w:r w:rsidRPr="00FC5567">
        <w:rPr>
          <w:rFonts w:cs="Calibri"/>
        </w:rPr>
        <w:t xml:space="preserve"> in letne tehnike ter teorije so se odvijali 6. in 17.</w:t>
      </w:r>
      <w:r w:rsidRPr="00FC5567">
        <w:rPr>
          <w:rFonts w:asciiTheme="minorHAnsi" w:hAnsiTheme="minorHAnsi" w:cstheme="minorHAnsi"/>
        </w:rPr>
        <w:t xml:space="preserve"> </w:t>
      </w:r>
      <w:r w:rsidRPr="00FC5567">
        <w:rPr>
          <w:rFonts w:cs="Calibri"/>
        </w:rPr>
        <w:t>junija ter 9.</w:t>
      </w:r>
      <w:r w:rsidRPr="00FC5567">
        <w:rPr>
          <w:rFonts w:asciiTheme="minorHAnsi" w:hAnsiTheme="minorHAnsi" w:cstheme="minorHAnsi"/>
        </w:rPr>
        <w:t xml:space="preserve"> </w:t>
      </w:r>
      <w:r w:rsidRPr="00FC5567">
        <w:rPr>
          <w:rFonts w:cs="Calibri"/>
        </w:rPr>
        <w:t xml:space="preserve">julija  na Vršiču in v Dovžanovi soteski. </w:t>
      </w:r>
      <w:r w:rsidRPr="00FC5567">
        <w:rPr>
          <w:rFonts w:cs="Calibri"/>
          <w:b/>
        </w:rPr>
        <w:t>Inštruktorji</w:t>
      </w:r>
      <w:r w:rsidRPr="00FC5567">
        <w:rPr>
          <w:rFonts w:cs="Calibri"/>
        </w:rPr>
        <w:t xml:space="preserve"> :  Janez Levec, Mitja Šorn, Alen Marinovič, Peter Jeromel, Tomo Česen, Janez Primožič , Boris Lorenčič in Aljaž Anderle.</w:t>
      </w:r>
    </w:p>
    <w:p w:rsidR="001361EB" w:rsidRPr="00FC5567" w:rsidRDefault="001361EB" w:rsidP="001361EB">
      <w:pPr>
        <w:spacing w:after="0"/>
        <w:rPr>
          <w:rFonts w:cs="Calibri"/>
        </w:rPr>
      </w:pPr>
      <w:r w:rsidRPr="00FC5567">
        <w:rPr>
          <w:rFonts w:cs="Calibri"/>
        </w:rPr>
        <w:t>Na drugem roku so sodelovali kandidati, ki so negativno opravili katero izmed tem na prvem roku oziroma se prvega roka niso udeležili. Večinoma so bili kandidati na popravnem roku uspešni, tako da je izpite za alpinistične inštruktorje v letu 2010 uspešno opravilo 30 kandidatov.</w:t>
      </w:r>
    </w:p>
    <w:p w:rsidR="001361EB" w:rsidRPr="00FC5567" w:rsidRDefault="001361EB" w:rsidP="001361EB">
      <w:pPr>
        <w:spacing w:after="0"/>
        <w:rPr>
          <w:rFonts w:cs="Calibri"/>
        </w:rPr>
      </w:pPr>
    </w:p>
    <w:p w:rsidR="001361EB" w:rsidRPr="00FC5567" w:rsidRDefault="001361EB" w:rsidP="001361EB">
      <w:pPr>
        <w:spacing w:after="0"/>
        <w:rPr>
          <w:rFonts w:cs="Calibri"/>
          <w:b/>
        </w:rPr>
      </w:pPr>
      <w:r w:rsidRPr="00FC5567">
        <w:rPr>
          <w:rFonts w:cs="Calibri"/>
          <w:b/>
        </w:rPr>
        <w:t>Uspešnost kandidatov pri posameznih izpitih (1. rok):</w:t>
      </w:r>
    </w:p>
    <w:tbl>
      <w:tblPr>
        <w:tblStyle w:val="Tabela-mrea"/>
        <w:tblW w:w="0" w:type="auto"/>
        <w:tblLook w:val="04A0"/>
      </w:tblPr>
      <w:tblGrid>
        <w:gridCol w:w="3918"/>
        <w:gridCol w:w="3919"/>
      </w:tblGrid>
      <w:tr w:rsidR="001361EB" w:rsidRPr="00FC5567" w:rsidTr="001361EB">
        <w:trPr>
          <w:trHeight w:val="591"/>
        </w:trPr>
        <w:tc>
          <w:tcPr>
            <w:tcW w:w="3918" w:type="dxa"/>
          </w:tcPr>
          <w:p w:rsidR="001361EB" w:rsidRPr="00FC5567" w:rsidRDefault="001361EB" w:rsidP="001361EB">
            <w:pPr>
              <w:spacing w:after="0"/>
              <w:rPr>
                <w:rFonts w:cs="Calibri"/>
                <w:b/>
                <w:bCs/>
              </w:rPr>
            </w:pPr>
            <w:r w:rsidRPr="00FC5567">
              <w:rPr>
                <w:rFonts w:cs="Calibri"/>
                <w:b/>
                <w:bCs/>
              </w:rPr>
              <w:t>Tematika</w:t>
            </w:r>
          </w:p>
        </w:tc>
        <w:tc>
          <w:tcPr>
            <w:tcW w:w="3919" w:type="dxa"/>
          </w:tcPr>
          <w:p w:rsidR="001361EB" w:rsidRPr="00FC5567" w:rsidRDefault="001361EB" w:rsidP="001361EB">
            <w:pPr>
              <w:spacing w:after="0"/>
              <w:rPr>
                <w:rFonts w:cs="Calibri"/>
                <w:b/>
                <w:bCs/>
              </w:rPr>
            </w:pPr>
            <w:r w:rsidRPr="00FC5567">
              <w:rPr>
                <w:rFonts w:cs="Calibri"/>
                <w:b/>
                <w:bCs/>
              </w:rPr>
              <w:t xml:space="preserve">Uspešnost  </w:t>
            </w:r>
          </w:p>
        </w:tc>
      </w:tr>
      <w:tr w:rsidR="001361EB" w:rsidRPr="00FC5567" w:rsidTr="001361EB">
        <w:trPr>
          <w:trHeight w:val="609"/>
        </w:trPr>
        <w:tc>
          <w:tcPr>
            <w:tcW w:w="3918" w:type="dxa"/>
          </w:tcPr>
          <w:p w:rsidR="001361EB" w:rsidRPr="00FC5567" w:rsidRDefault="001361EB" w:rsidP="001361EB">
            <w:pPr>
              <w:spacing w:after="0"/>
              <w:rPr>
                <w:rFonts w:cs="Calibri"/>
                <w:b/>
                <w:bCs/>
              </w:rPr>
            </w:pPr>
            <w:r w:rsidRPr="00FC5567">
              <w:rPr>
                <w:rFonts w:cs="Calibri"/>
                <w:b/>
                <w:bCs/>
              </w:rPr>
              <w:t>Led</w:t>
            </w:r>
          </w:p>
        </w:tc>
        <w:tc>
          <w:tcPr>
            <w:tcW w:w="3919" w:type="dxa"/>
          </w:tcPr>
          <w:p w:rsidR="001361EB" w:rsidRPr="00FC5567" w:rsidRDefault="001361EB" w:rsidP="001361EB">
            <w:pPr>
              <w:spacing w:after="0"/>
              <w:rPr>
                <w:rFonts w:cs="Calibri"/>
                <w:b/>
              </w:rPr>
            </w:pPr>
            <w:r w:rsidRPr="00FC5567">
              <w:rPr>
                <w:rFonts w:cs="Calibri"/>
                <w:b/>
              </w:rPr>
              <w:t>100%</w:t>
            </w:r>
          </w:p>
        </w:tc>
      </w:tr>
      <w:tr w:rsidR="001361EB" w:rsidRPr="00FC5567" w:rsidTr="001361EB">
        <w:trPr>
          <w:trHeight w:val="591"/>
        </w:trPr>
        <w:tc>
          <w:tcPr>
            <w:tcW w:w="3918" w:type="dxa"/>
          </w:tcPr>
          <w:p w:rsidR="001361EB" w:rsidRPr="00FC5567" w:rsidRDefault="001361EB" w:rsidP="001361EB">
            <w:pPr>
              <w:spacing w:after="0"/>
              <w:rPr>
                <w:rFonts w:cs="Calibri"/>
                <w:b/>
                <w:bCs/>
              </w:rPr>
            </w:pPr>
            <w:r w:rsidRPr="00FC5567">
              <w:rPr>
                <w:rFonts w:cs="Calibri"/>
                <w:b/>
                <w:bCs/>
              </w:rPr>
              <w:lastRenderedPageBreak/>
              <w:t>Zimska tehnika</w:t>
            </w:r>
          </w:p>
        </w:tc>
        <w:tc>
          <w:tcPr>
            <w:tcW w:w="3919" w:type="dxa"/>
          </w:tcPr>
          <w:p w:rsidR="001361EB" w:rsidRPr="00FC5567" w:rsidRDefault="001361EB" w:rsidP="001361EB">
            <w:pPr>
              <w:spacing w:after="0"/>
              <w:rPr>
                <w:rFonts w:cs="Calibri"/>
                <w:b/>
              </w:rPr>
            </w:pPr>
            <w:r w:rsidRPr="00FC5567">
              <w:rPr>
                <w:rFonts w:cs="Calibri"/>
                <w:b/>
              </w:rPr>
              <w:t>63%</w:t>
            </w:r>
          </w:p>
        </w:tc>
      </w:tr>
      <w:tr w:rsidR="001361EB" w:rsidRPr="00FC5567" w:rsidTr="001361EB">
        <w:trPr>
          <w:trHeight w:val="609"/>
        </w:trPr>
        <w:tc>
          <w:tcPr>
            <w:tcW w:w="3918" w:type="dxa"/>
          </w:tcPr>
          <w:p w:rsidR="001361EB" w:rsidRPr="00FC5567" w:rsidRDefault="001361EB" w:rsidP="001361EB">
            <w:pPr>
              <w:spacing w:after="0"/>
              <w:rPr>
                <w:rFonts w:cs="Calibri"/>
                <w:b/>
                <w:bCs/>
              </w:rPr>
            </w:pPr>
            <w:r w:rsidRPr="00FC5567">
              <w:rPr>
                <w:rFonts w:cs="Calibri"/>
                <w:b/>
                <w:bCs/>
              </w:rPr>
              <w:t xml:space="preserve">Letna tehnika  </w:t>
            </w:r>
          </w:p>
        </w:tc>
        <w:tc>
          <w:tcPr>
            <w:tcW w:w="3919" w:type="dxa"/>
          </w:tcPr>
          <w:p w:rsidR="001361EB" w:rsidRPr="00FC5567" w:rsidRDefault="001361EB" w:rsidP="001361EB">
            <w:pPr>
              <w:spacing w:after="0"/>
              <w:rPr>
                <w:rFonts w:cs="Calibri"/>
                <w:b/>
              </w:rPr>
            </w:pPr>
            <w:r w:rsidRPr="00FC5567">
              <w:rPr>
                <w:rFonts w:cs="Calibri"/>
                <w:b/>
              </w:rPr>
              <w:t>44%</w:t>
            </w:r>
          </w:p>
        </w:tc>
      </w:tr>
      <w:tr w:rsidR="001361EB" w:rsidRPr="00FC5567" w:rsidTr="001361EB">
        <w:trPr>
          <w:trHeight w:val="591"/>
        </w:trPr>
        <w:tc>
          <w:tcPr>
            <w:tcW w:w="3918" w:type="dxa"/>
          </w:tcPr>
          <w:p w:rsidR="001361EB" w:rsidRPr="00FC5567" w:rsidRDefault="001361EB" w:rsidP="001361EB">
            <w:pPr>
              <w:spacing w:after="0"/>
              <w:rPr>
                <w:rFonts w:cs="Calibri"/>
                <w:b/>
                <w:bCs/>
              </w:rPr>
            </w:pPr>
            <w:r w:rsidRPr="00FC5567">
              <w:rPr>
                <w:rFonts w:cs="Calibri"/>
                <w:b/>
                <w:bCs/>
              </w:rPr>
              <w:t xml:space="preserve">Teorija </w:t>
            </w:r>
          </w:p>
        </w:tc>
        <w:tc>
          <w:tcPr>
            <w:tcW w:w="3919" w:type="dxa"/>
          </w:tcPr>
          <w:p w:rsidR="001361EB" w:rsidRPr="00FC5567" w:rsidRDefault="001361EB" w:rsidP="001361EB">
            <w:pPr>
              <w:spacing w:after="0"/>
              <w:rPr>
                <w:rFonts w:cs="Calibri"/>
                <w:b/>
              </w:rPr>
            </w:pPr>
            <w:r w:rsidRPr="00FC5567">
              <w:rPr>
                <w:rFonts w:cs="Calibri"/>
                <w:b/>
              </w:rPr>
              <w:t>88%</w:t>
            </w:r>
          </w:p>
        </w:tc>
      </w:tr>
      <w:tr w:rsidR="001361EB" w:rsidRPr="00FC5567" w:rsidTr="001361EB">
        <w:trPr>
          <w:trHeight w:val="967"/>
        </w:trPr>
        <w:tc>
          <w:tcPr>
            <w:tcW w:w="3918" w:type="dxa"/>
          </w:tcPr>
          <w:p w:rsidR="001361EB" w:rsidRPr="00FC5567" w:rsidRDefault="001361EB" w:rsidP="001361EB">
            <w:pPr>
              <w:spacing w:after="0"/>
              <w:rPr>
                <w:rFonts w:cs="Calibri"/>
                <w:b/>
                <w:bCs/>
              </w:rPr>
            </w:pPr>
            <w:r w:rsidRPr="00FC5567">
              <w:rPr>
                <w:rFonts w:cs="Calibri"/>
                <w:b/>
                <w:bCs/>
              </w:rPr>
              <w:t xml:space="preserve">Končna uspešnost po popravnih izpitih: </w:t>
            </w:r>
          </w:p>
        </w:tc>
        <w:tc>
          <w:tcPr>
            <w:tcW w:w="3919" w:type="dxa"/>
          </w:tcPr>
          <w:p w:rsidR="001361EB" w:rsidRPr="00FC5567" w:rsidRDefault="001361EB" w:rsidP="001361EB">
            <w:pPr>
              <w:spacing w:after="0"/>
              <w:rPr>
                <w:rFonts w:cs="Calibri"/>
                <w:b/>
              </w:rPr>
            </w:pPr>
            <w:r w:rsidRPr="00FC5567">
              <w:rPr>
                <w:rFonts w:cs="Calibri"/>
                <w:b/>
              </w:rPr>
              <w:t>94%</w:t>
            </w:r>
          </w:p>
        </w:tc>
      </w:tr>
    </w:tbl>
    <w:p w:rsidR="001361EB" w:rsidRPr="00FC5567" w:rsidRDefault="001361EB" w:rsidP="001361EB">
      <w:pPr>
        <w:spacing w:after="0"/>
        <w:rPr>
          <w:rFonts w:cs="Calibri"/>
        </w:rPr>
      </w:pPr>
    </w:p>
    <w:p w:rsidR="001361EB" w:rsidRPr="00FC5567" w:rsidRDefault="001361EB" w:rsidP="001361EB">
      <w:pPr>
        <w:spacing w:after="0"/>
        <w:rPr>
          <w:rFonts w:cs="Calibri"/>
          <w:b/>
        </w:rPr>
      </w:pPr>
      <w:r w:rsidRPr="00FC5567">
        <w:rPr>
          <w:rFonts w:cs="Calibri"/>
          <w:b/>
        </w:rPr>
        <w:t xml:space="preserve">Seznam novih alpinističnih inštruktorjev 2010: </w:t>
      </w:r>
    </w:p>
    <w:tbl>
      <w:tblPr>
        <w:tblStyle w:val="Tabela-mrea"/>
        <w:tblW w:w="4850" w:type="dxa"/>
        <w:tblLook w:val="04A0"/>
      </w:tblPr>
      <w:tblGrid>
        <w:gridCol w:w="484"/>
        <w:gridCol w:w="1121"/>
        <w:gridCol w:w="1244"/>
        <w:gridCol w:w="2001"/>
      </w:tblGrid>
      <w:tr w:rsidR="001361EB" w:rsidRPr="00FC5567" w:rsidTr="001361EB">
        <w:trPr>
          <w:trHeight w:val="325"/>
        </w:trPr>
        <w:tc>
          <w:tcPr>
            <w:tcW w:w="484" w:type="dxa"/>
            <w:noWrap/>
          </w:tcPr>
          <w:p w:rsidR="001361EB" w:rsidRPr="00FC5567" w:rsidRDefault="001361EB" w:rsidP="001361EB">
            <w:pPr>
              <w:spacing w:after="0"/>
              <w:rPr>
                <w:rFonts w:cs="Calibri"/>
                <w:b/>
                <w:bCs/>
              </w:rPr>
            </w:pPr>
          </w:p>
        </w:tc>
        <w:tc>
          <w:tcPr>
            <w:tcW w:w="1121" w:type="dxa"/>
            <w:noWrap/>
          </w:tcPr>
          <w:p w:rsidR="001361EB" w:rsidRPr="00FC5567" w:rsidRDefault="001361EB" w:rsidP="001361EB">
            <w:pPr>
              <w:spacing w:after="0"/>
              <w:rPr>
                <w:rFonts w:cs="Calibri"/>
                <w:b/>
                <w:bCs/>
              </w:rPr>
            </w:pPr>
            <w:r w:rsidRPr="00FC5567">
              <w:rPr>
                <w:rFonts w:cs="Calibri"/>
                <w:b/>
                <w:bCs/>
              </w:rPr>
              <w:t>Ime</w:t>
            </w:r>
          </w:p>
        </w:tc>
        <w:tc>
          <w:tcPr>
            <w:tcW w:w="1244" w:type="dxa"/>
            <w:noWrap/>
          </w:tcPr>
          <w:p w:rsidR="001361EB" w:rsidRPr="00FC5567" w:rsidRDefault="001361EB" w:rsidP="001361EB">
            <w:pPr>
              <w:spacing w:after="0"/>
              <w:rPr>
                <w:rFonts w:cs="Calibri"/>
                <w:b/>
                <w:bCs/>
              </w:rPr>
            </w:pPr>
            <w:r w:rsidRPr="00FC5567">
              <w:rPr>
                <w:rFonts w:cs="Calibri"/>
                <w:b/>
                <w:bCs/>
              </w:rPr>
              <w:t>Priimek</w:t>
            </w:r>
          </w:p>
        </w:tc>
        <w:tc>
          <w:tcPr>
            <w:tcW w:w="2001" w:type="dxa"/>
            <w:noWrap/>
          </w:tcPr>
          <w:p w:rsidR="001361EB" w:rsidRPr="00FC5567" w:rsidRDefault="001361EB" w:rsidP="001361EB">
            <w:pPr>
              <w:spacing w:after="0"/>
              <w:rPr>
                <w:rFonts w:cs="Calibri"/>
                <w:b/>
                <w:bCs/>
              </w:rPr>
            </w:pPr>
            <w:r w:rsidRPr="00FC5567">
              <w:rPr>
                <w:rFonts w:cs="Calibri"/>
                <w:b/>
                <w:bCs/>
              </w:rPr>
              <w:t>Klub</w:t>
            </w:r>
          </w:p>
        </w:tc>
      </w:tr>
      <w:tr w:rsidR="001361EB" w:rsidRPr="00FC5567" w:rsidTr="001361EB">
        <w:trPr>
          <w:trHeight w:val="325"/>
        </w:trPr>
        <w:tc>
          <w:tcPr>
            <w:tcW w:w="484" w:type="dxa"/>
            <w:noWrap/>
          </w:tcPr>
          <w:p w:rsidR="001361EB" w:rsidRPr="00FC5567" w:rsidRDefault="001361EB" w:rsidP="001361EB">
            <w:pPr>
              <w:spacing w:after="0"/>
              <w:jc w:val="right"/>
              <w:rPr>
                <w:rFonts w:cs="Calibri"/>
                <w:b/>
                <w:bCs/>
              </w:rPr>
            </w:pPr>
            <w:r w:rsidRPr="00FC5567">
              <w:rPr>
                <w:rFonts w:cs="Calibri"/>
                <w:b/>
                <w:bCs/>
              </w:rPr>
              <w:t>1</w:t>
            </w:r>
          </w:p>
        </w:tc>
        <w:tc>
          <w:tcPr>
            <w:tcW w:w="1121" w:type="dxa"/>
            <w:noWrap/>
          </w:tcPr>
          <w:p w:rsidR="001361EB" w:rsidRPr="00FC5567" w:rsidRDefault="001361EB" w:rsidP="001361EB">
            <w:pPr>
              <w:spacing w:after="0"/>
              <w:rPr>
                <w:rFonts w:cs="Calibri"/>
              </w:rPr>
            </w:pPr>
            <w:r w:rsidRPr="00FC5567">
              <w:rPr>
                <w:rFonts w:cs="Calibri"/>
              </w:rPr>
              <w:t>Luka</w:t>
            </w:r>
          </w:p>
        </w:tc>
        <w:tc>
          <w:tcPr>
            <w:tcW w:w="1244" w:type="dxa"/>
            <w:noWrap/>
          </w:tcPr>
          <w:p w:rsidR="001361EB" w:rsidRPr="00FC5567" w:rsidRDefault="001361EB" w:rsidP="001361EB">
            <w:pPr>
              <w:spacing w:after="0"/>
              <w:rPr>
                <w:rFonts w:cs="Calibri"/>
              </w:rPr>
            </w:pPr>
            <w:proofErr w:type="spellStart"/>
            <w:r w:rsidRPr="00FC5567">
              <w:rPr>
                <w:rFonts w:cs="Calibri"/>
              </w:rPr>
              <w:t>Ajnik</w:t>
            </w:r>
            <w:proofErr w:type="spellEnd"/>
          </w:p>
        </w:tc>
        <w:tc>
          <w:tcPr>
            <w:tcW w:w="2001" w:type="dxa"/>
            <w:noWrap/>
          </w:tcPr>
          <w:p w:rsidR="001361EB" w:rsidRPr="00FC5567" w:rsidRDefault="001361EB" w:rsidP="001361EB">
            <w:pPr>
              <w:spacing w:after="0"/>
              <w:rPr>
                <w:rFonts w:cs="Calibri"/>
              </w:rPr>
            </w:pPr>
            <w:r w:rsidRPr="00FC5567">
              <w:rPr>
                <w:rFonts w:cs="Calibri"/>
              </w:rPr>
              <w:t>AAO</w:t>
            </w:r>
          </w:p>
        </w:tc>
      </w:tr>
      <w:tr w:rsidR="001361EB" w:rsidRPr="00FC5567" w:rsidTr="001361EB">
        <w:trPr>
          <w:trHeight w:val="325"/>
        </w:trPr>
        <w:tc>
          <w:tcPr>
            <w:tcW w:w="484" w:type="dxa"/>
            <w:noWrap/>
          </w:tcPr>
          <w:p w:rsidR="001361EB" w:rsidRPr="00FC5567" w:rsidRDefault="001361EB" w:rsidP="001361EB">
            <w:pPr>
              <w:spacing w:after="0"/>
              <w:jc w:val="right"/>
              <w:rPr>
                <w:rFonts w:cs="Calibri"/>
                <w:b/>
                <w:bCs/>
              </w:rPr>
            </w:pPr>
            <w:r w:rsidRPr="00FC5567">
              <w:rPr>
                <w:rFonts w:cs="Calibri"/>
                <w:b/>
                <w:bCs/>
              </w:rPr>
              <w:t>2</w:t>
            </w:r>
          </w:p>
        </w:tc>
        <w:tc>
          <w:tcPr>
            <w:tcW w:w="1121" w:type="dxa"/>
            <w:noWrap/>
          </w:tcPr>
          <w:p w:rsidR="001361EB" w:rsidRPr="00FC5567" w:rsidRDefault="001361EB" w:rsidP="001361EB">
            <w:pPr>
              <w:spacing w:after="0"/>
              <w:rPr>
                <w:rFonts w:cs="Calibri"/>
              </w:rPr>
            </w:pPr>
            <w:r w:rsidRPr="00FC5567">
              <w:rPr>
                <w:rFonts w:cs="Calibri"/>
              </w:rPr>
              <w:t>Tomislav</w:t>
            </w:r>
          </w:p>
        </w:tc>
        <w:tc>
          <w:tcPr>
            <w:tcW w:w="1244" w:type="dxa"/>
            <w:noWrap/>
          </w:tcPr>
          <w:p w:rsidR="001361EB" w:rsidRPr="00FC5567" w:rsidRDefault="001361EB" w:rsidP="001361EB">
            <w:pPr>
              <w:spacing w:after="0"/>
              <w:rPr>
                <w:rFonts w:cs="Calibri"/>
              </w:rPr>
            </w:pPr>
            <w:r w:rsidRPr="00FC5567">
              <w:rPr>
                <w:rFonts w:cs="Calibri"/>
              </w:rPr>
              <w:t>Aurednik</w:t>
            </w:r>
          </w:p>
        </w:tc>
        <w:tc>
          <w:tcPr>
            <w:tcW w:w="2001" w:type="dxa"/>
            <w:noWrap/>
          </w:tcPr>
          <w:p w:rsidR="001361EB" w:rsidRPr="00FC5567" w:rsidRDefault="001361EB" w:rsidP="001361EB">
            <w:pPr>
              <w:spacing w:after="0"/>
              <w:rPr>
                <w:rFonts w:cs="Calibri"/>
              </w:rPr>
            </w:pPr>
            <w:r w:rsidRPr="00FC5567">
              <w:rPr>
                <w:rFonts w:cs="Calibri"/>
              </w:rPr>
              <w:t xml:space="preserve">AK </w:t>
            </w:r>
            <w:proofErr w:type="spellStart"/>
            <w:r w:rsidRPr="00FC5567">
              <w:rPr>
                <w:rFonts w:cs="Calibri"/>
              </w:rPr>
              <w:t>Sl.Bistrica</w:t>
            </w:r>
            <w:proofErr w:type="spellEnd"/>
          </w:p>
        </w:tc>
      </w:tr>
      <w:tr w:rsidR="001361EB" w:rsidRPr="00FC5567" w:rsidTr="001361EB">
        <w:trPr>
          <w:trHeight w:val="325"/>
        </w:trPr>
        <w:tc>
          <w:tcPr>
            <w:tcW w:w="484" w:type="dxa"/>
            <w:noWrap/>
          </w:tcPr>
          <w:p w:rsidR="001361EB" w:rsidRPr="00FC5567" w:rsidRDefault="001361EB" w:rsidP="001361EB">
            <w:pPr>
              <w:spacing w:after="0"/>
              <w:jc w:val="right"/>
              <w:rPr>
                <w:rFonts w:cs="Calibri"/>
                <w:b/>
                <w:bCs/>
              </w:rPr>
            </w:pPr>
            <w:r w:rsidRPr="00FC5567">
              <w:rPr>
                <w:rFonts w:cs="Calibri"/>
                <w:b/>
                <w:bCs/>
              </w:rPr>
              <w:t>3</w:t>
            </w:r>
          </w:p>
        </w:tc>
        <w:tc>
          <w:tcPr>
            <w:tcW w:w="1121" w:type="dxa"/>
            <w:noWrap/>
          </w:tcPr>
          <w:p w:rsidR="001361EB" w:rsidRPr="00FC5567" w:rsidRDefault="001361EB" w:rsidP="001361EB">
            <w:pPr>
              <w:spacing w:after="0"/>
              <w:rPr>
                <w:rFonts w:cs="Calibri"/>
              </w:rPr>
            </w:pPr>
            <w:r w:rsidRPr="00FC5567">
              <w:rPr>
                <w:rFonts w:cs="Calibri"/>
              </w:rPr>
              <w:t>Peter</w:t>
            </w:r>
          </w:p>
        </w:tc>
        <w:tc>
          <w:tcPr>
            <w:tcW w:w="1244" w:type="dxa"/>
            <w:noWrap/>
          </w:tcPr>
          <w:p w:rsidR="001361EB" w:rsidRPr="00FC5567" w:rsidRDefault="001361EB" w:rsidP="001361EB">
            <w:pPr>
              <w:spacing w:after="0"/>
              <w:rPr>
                <w:rFonts w:cs="Calibri"/>
              </w:rPr>
            </w:pPr>
            <w:r w:rsidRPr="00FC5567">
              <w:rPr>
                <w:rFonts w:cs="Calibri"/>
              </w:rPr>
              <w:t>Bajec</w:t>
            </w:r>
          </w:p>
        </w:tc>
        <w:tc>
          <w:tcPr>
            <w:tcW w:w="2001" w:type="dxa"/>
            <w:noWrap/>
          </w:tcPr>
          <w:p w:rsidR="001361EB" w:rsidRPr="00FC5567" w:rsidRDefault="001361EB" w:rsidP="001361EB">
            <w:pPr>
              <w:spacing w:after="0"/>
              <w:rPr>
                <w:rFonts w:cs="Calibri"/>
              </w:rPr>
            </w:pPr>
            <w:r w:rsidRPr="00FC5567">
              <w:rPr>
                <w:rFonts w:cs="Calibri"/>
              </w:rPr>
              <w:t>AO Železničar</w:t>
            </w:r>
          </w:p>
        </w:tc>
      </w:tr>
      <w:tr w:rsidR="001361EB" w:rsidRPr="00FC5567" w:rsidTr="001361EB">
        <w:trPr>
          <w:trHeight w:val="325"/>
        </w:trPr>
        <w:tc>
          <w:tcPr>
            <w:tcW w:w="484" w:type="dxa"/>
            <w:noWrap/>
          </w:tcPr>
          <w:p w:rsidR="001361EB" w:rsidRPr="00FC5567" w:rsidRDefault="001361EB" w:rsidP="001361EB">
            <w:pPr>
              <w:spacing w:after="0"/>
              <w:jc w:val="right"/>
              <w:rPr>
                <w:rFonts w:cs="Calibri"/>
                <w:b/>
                <w:bCs/>
              </w:rPr>
            </w:pPr>
            <w:r w:rsidRPr="00FC5567">
              <w:rPr>
                <w:rFonts w:cs="Calibri"/>
                <w:b/>
                <w:bCs/>
              </w:rPr>
              <w:t>4</w:t>
            </w:r>
          </w:p>
        </w:tc>
        <w:tc>
          <w:tcPr>
            <w:tcW w:w="1121" w:type="dxa"/>
            <w:noWrap/>
          </w:tcPr>
          <w:p w:rsidR="001361EB" w:rsidRPr="00FC5567" w:rsidRDefault="001361EB" w:rsidP="001361EB">
            <w:pPr>
              <w:spacing w:after="0"/>
              <w:rPr>
                <w:rFonts w:cs="Calibri"/>
              </w:rPr>
            </w:pPr>
            <w:r w:rsidRPr="00FC5567">
              <w:rPr>
                <w:rFonts w:cs="Calibri"/>
              </w:rPr>
              <w:t xml:space="preserve">Mojca </w:t>
            </w:r>
          </w:p>
        </w:tc>
        <w:tc>
          <w:tcPr>
            <w:tcW w:w="1244" w:type="dxa"/>
            <w:noWrap/>
          </w:tcPr>
          <w:p w:rsidR="001361EB" w:rsidRPr="00FC5567" w:rsidRDefault="001361EB" w:rsidP="001361EB">
            <w:pPr>
              <w:spacing w:after="0"/>
              <w:rPr>
                <w:rFonts w:cs="Calibri"/>
              </w:rPr>
            </w:pPr>
            <w:r w:rsidRPr="00FC5567">
              <w:rPr>
                <w:rFonts w:cs="Calibri"/>
              </w:rPr>
              <w:t>Cencič</w:t>
            </w:r>
          </w:p>
        </w:tc>
        <w:tc>
          <w:tcPr>
            <w:tcW w:w="2001" w:type="dxa"/>
            <w:noWrap/>
          </w:tcPr>
          <w:p w:rsidR="001361EB" w:rsidRPr="00FC5567" w:rsidRDefault="001361EB" w:rsidP="001361EB">
            <w:pPr>
              <w:spacing w:after="0"/>
              <w:rPr>
                <w:rFonts w:cs="Calibri"/>
              </w:rPr>
            </w:pPr>
            <w:r w:rsidRPr="00FC5567">
              <w:rPr>
                <w:rFonts w:cs="Calibri"/>
              </w:rPr>
              <w:t>Obalni AO</w:t>
            </w:r>
          </w:p>
        </w:tc>
      </w:tr>
      <w:tr w:rsidR="001361EB" w:rsidRPr="00FC5567" w:rsidTr="001361EB">
        <w:trPr>
          <w:trHeight w:val="325"/>
        </w:trPr>
        <w:tc>
          <w:tcPr>
            <w:tcW w:w="484" w:type="dxa"/>
            <w:noWrap/>
          </w:tcPr>
          <w:p w:rsidR="001361EB" w:rsidRPr="00FC5567" w:rsidRDefault="001361EB" w:rsidP="001361EB">
            <w:pPr>
              <w:spacing w:after="0"/>
              <w:jc w:val="right"/>
              <w:rPr>
                <w:rFonts w:cs="Calibri"/>
                <w:b/>
                <w:bCs/>
              </w:rPr>
            </w:pPr>
            <w:r w:rsidRPr="00FC5567">
              <w:rPr>
                <w:rFonts w:cs="Calibri"/>
                <w:b/>
                <w:bCs/>
              </w:rPr>
              <w:t>5</w:t>
            </w:r>
          </w:p>
        </w:tc>
        <w:tc>
          <w:tcPr>
            <w:tcW w:w="1121" w:type="dxa"/>
            <w:noWrap/>
          </w:tcPr>
          <w:p w:rsidR="001361EB" w:rsidRPr="00FC5567" w:rsidRDefault="001361EB" w:rsidP="001361EB">
            <w:pPr>
              <w:spacing w:after="0"/>
              <w:rPr>
                <w:rFonts w:cs="Calibri"/>
              </w:rPr>
            </w:pPr>
            <w:r w:rsidRPr="00FC5567">
              <w:rPr>
                <w:rFonts w:cs="Calibri"/>
              </w:rPr>
              <w:t>Rok</w:t>
            </w:r>
          </w:p>
        </w:tc>
        <w:tc>
          <w:tcPr>
            <w:tcW w:w="1244" w:type="dxa"/>
            <w:noWrap/>
          </w:tcPr>
          <w:p w:rsidR="001361EB" w:rsidRPr="00FC5567" w:rsidRDefault="001361EB" w:rsidP="001361EB">
            <w:pPr>
              <w:spacing w:after="0"/>
              <w:rPr>
                <w:rFonts w:cs="Calibri"/>
              </w:rPr>
            </w:pPr>
            <w:r w:rsidRPr="00FC5567">
              <w:rPr>
                <w:rFonts w:cs="Calibri"/>
              </w:rPr>
              <w:t>Dečman</w:t>
            </w:r>
          </w:p>
        </w:tc>
        <w:tc>
          <w:tcPr>
            <w:tcW w:w="2001" w:type="dxa"/>
            <w:noWrap/>
          </w:tcPr>
          <w:p w:rsidR="001361EB" w:rsidRPr="00FC5567" w:rsidRDefault="001361EB" w:rsidP="001361EB">
            <w:pPr>
              <w:spacing w:after="0"/>
              <w:rPr>
                <w:rFonts w:cs="Calibri"/>
              </w:rPr>
            </w:pPr>
            <w:r w:rsidRPr="00FC5567">
              <w:rPr>
                <w:rFonts w:cs="Calibri"/>
              </w:rPr>
              <w:t>AO Celje</w:t>
            </w:r>
          </w:p>
        </w:tc>
      </w:tr>
      <w:tr w:rsidR="001361EB" w:rsidRPr="00FC5567" w:rsidTr="001361EB">
        <w:trPr>
          <w:trHeight w:val="325"/>
        </w:trPr>
        <w:tc>
          <w:tcPr>
            <w:tcW w:w="484" w:type="dxa"/>
            <w:noWrap/>
          </w:tcPr>
          <w:p w:rsidR="001361EB" w:rsidRPr="00FC5567" w:rsidRDefault="001361EB" w:rsidP="001361EB">
            <w:pPr>
              <w:spacing w:after="0"/>
              <w:jc w:val="right"/>
              <w:rPr>
                <w:rFonts w:cs="Calibri"/>
                <w:b/>
                <w:bCs/>
              </w:rPr>
            </w:pPr>
            <w:r w:rsidRPr="00FC5567">
              <w:rPr>
                <w:rFonts w:cs="Calibri"/>
                <w:b/>
                <w:bCs/>
              </w:rPr>
              <w:t>6</w:t>
            </w:r>
          </w:p>
        </w:tc>
        <w:tc>
          <w:tcPr>
            <w:tcW w:w="1121" w:type="dxa"/>
            <w:noWrap/>
          </w:tcPr>
          <w:p w:rsidR="001361EB" w:rsidRPr="00FC5567" w:rsidRDefault="001361EB" w:rsidP="001361EB">
            <w:pPr>
              <w:spacing w:after="0"/>
              <w:rPr>
                <w:rFonts w:cs="Calibri"/>
              </w:rPr>
            </w:pPr>
            <w:r w:rsidRPr="00FC5567">
              <w:rPr>
                <w:rFonts w:cs="Calibri"/>
              </w:rPr>
              <w:t>Matjaž</w:t>
            </w:r>
          </w:p>
        </w:tc>
        <w:tc>
          <w:tcPr>
            <w:tcW w:w="1244" w:type="dxa"/>
            <w:noWrap/>
          </w:tcPr>
          <w:p w:rsidR="001361EB" w:rsidRPr="00FC5567" w:rsidRDefault="001361EB" w:rsidP="001361EB">
            <w:pPr>
              <w:spacing w:after="0"/>
              <w:rPr>
                <w:rFonts w:cs="Calibri"/>
              </w:rPr>
            </w:pPr>
            <w:r w:rsidRPr="00FC5567">
              <w:rPr>
                <w:rFonts w:cs="Calibri"/>
              </w:rPr>
              <w:t>Dušič</w:t>
            </w:r>
          </w:p>
        </w:tc>
        <w:tc>
          <w:tcPr>
            <w:tcW w:w="2001" w:type="dxa"/>
            <w:noWrap/>
          </w:tcPr>
          <w:p w:rsidR="001361EB" w:rsidRPr="00FC5567" w:rsidRDefault="001361EB" w:rsidP="001361EB">
            <w:pPr>
              <w:spacing w:after="0"/>
              <w:rPr>
                <w:rFonts w:cs="Calibri"/>
              </w:rPr>
            </w:pPr>
            <w:r w:rsidRPr="00FC5567">
              <w:rPr>
                <w:rFonts w:cs="Calibri"/>
              </w:rPr>
              <w:t>APD Kozjak MB</w:t>
            </w:r>
          </w:p>
        </w:tc>
      </w:tr>
      <w:tr w:rsidR="001361EB" w:rsidRPr="00FC5567" w:rsidTr="001361EB">
        <w:trPr>
          <w:trHeight w:val="325"/>
        </w:trPr>
        <w:tc>
          <w:tcPr>
            <w:tcW w:w="484" w:type="dxa"/>
            <w:noWrap/>
          </w:tcPr>
          <w:p w:rsidR="001361EB" w:rsidRPr="00FC5567" w:rsidRDefault="001361EB" w:rsidP="001361EB">
            <w:pPr>
              <w:spacing w:after="0"/>
              <w:jc w:val="right"/>
              <w:rPr>
                <w:rFonts w:cs="Calibri"/>
                <w:b/>
                <w:bCs/>
              </w:rPr>
            </w:pPr>
            <w:r w:rsidRPr="00FC5567">
              <w:rPr>
                <w:rFonts w:cs="Calibri"/>
                <w:b/>
                <w:bCs/>
              </w:rPr>
              <w:t>7</w:t>
            </w:r>
          </w:p>
        </w:tc>
        <w:tc>
          <w:tcPr>
            <w:tcW w:w="1121" w:type="dxa"/>
            <w:noWrap/>
          </w:tcPr>
          <w:p w:rsidR="001361EB" w:rsidRPr="00FC5567" w:rsidRDefault="001361EB" w:rsidP="001361EB">
            <w:pPr>
              <w:spacing w:after="0"/>
              <w:rPr>
                <w:rFonts w:cs="Calibri"/>
              </w:rPr>
            </w:pPr>
            <w:r w:rsidRPr="00FC5567">
              <w:rPr>
                <w:rFonts w:cs="Calibri"/>
              </w:rPr>
              <w:t>Damijan</w:t>
            </w:r>
          </w:p>
        </w:tc>
        <w:tc>
          <w:tcPr>
            <w:tcW w:w="1244" w:type="dxa"/>
            <w:noWrap/>
          </w:tcPr>
          <w:p w:rsidR="001361EB" w:rsidRPr="00FC5567" w:rsidRDefault="001361EB" w:rsidP="001361EB">
            <w:pPr>
              <w:spacing w:after="0"/>
              <w:rPr>
                <w:rFonts w:cs="Calibri"/>
              </w:rPr>
            </w:pPr>
            <w:r w:rsidRPr="00FC5567">
              <w:rPr>
                <w:rFonts w:cs="Calibri"/>
              </w:rPr>
              <w:t>Eržen</w:t>
            </w:r>
          </w:p>
        </w:tc>
        <w:tc>
          <w:tcPr>
            <w:tcW w:w="2001" w:type="dxa"/>
            <w:noWrap/>
          </w:tcPr>
          <w:p w:rsidR="001361EB" w:rsidRPr="00FC5567" w:rsidRDefault="001361EB" w:rsidP="001361EB">
            <w:pPr>
              <w:spacing w:after="0"/>
              <w:rPr>
                <w:rFonts w:cs="Calibri"/>
              </w:rPr>
            </w:pPr>
            <w:r w:rsidRPr="00FC5567">
              <w:rPr>
                <w:rFonts w:cs="Calibri"/>
              </w:rPr>
              <w:t>AK Vertikala</w:t>
            </w:r>
          </w:p>
        </w:tc>
      </w:tr>
      <w:tr w:rsidR="001361EB" w:rsidRPr="00FC5567" w:rsidTr="001361EB">
        <w:trPr>
          <w:trHeight w:val="325"/>
        </w:trPr>
        <w:tc>
          <w:tcPr>
            <w:tcW w:w="484" w:type="dxa"/>
            <w:noWrap/>
          </w:tcPr>
          <w:p w:rsidR="001361EB" w:rsidRPr="00FC5567" w:rsidRDefault="001361EB" w:rsidP="001361EB">
            <w:pPr>
              <w:spacing w:after="0"/>
              <w:jc w:val="right"/>
              <w:rPr>
                <w:rFonts w:cs="Calibri"/>
                <w:b/>
                <w:bCs/>
              </w:rPr>
            </w:pPr>
            <w:r w:rsidRPr="00FC5567">
              <w:rPr>
                <w:rFonts w:cs="Calibri"/>
                <w:b/>
                <w:bCs/>
              </w:rPr>
              <w:t>8</w:t>
            </w:r>
          </w:p>
        </w:tc>
        <w:tc>
          <w:tcPr>
            <w:tcW w:w="1121" w:type="dxa"/>
            <w:noWrap/>
          </w:tcPr>
          <w:p w:rsidR="001361EB" w:rsidRPr="00FC5567" w:rsidRDefault="001361EB" w:rsidP="001361EB">
            <w:pPr>
              <w:spacing w:after="0"/>
              <w:rPr>
                <w:rFonts w:cs="Calibri"/>
              </w:rPr>
            </w:pPr>
            <w:r w:rsidRPr="00FC5567">
              <w:rPr>
                <w:rFonts w:cs="Calibri"/>
              </w:rPr>
              <w:t>Robert</w:t>
            </w:r>
          </w:p>
        </w:tc>
        <w:tc>
          <w:tcPr>
            <w:tcW w:w="1244" w:type="dxa"/>
            <w:noWrap/>
          </w:tcPr>
          <w:p w:rsidR="001361EB" w:rsidRPr="00FC5567" w:rsidRDefault="001361EB" w:rsidP="001361EB">
            <w:pPr>
              <w:spacing w:after="0"/>
              <w:rPr>
                <w:rFonts w:cs="Calibri"/>
              </w:rPr>
            </w:pPr>
            <w:r w:rsidRPr="00FC5567">
              <w:rPr>
                <w:rFonts w:cs="Calibri"/>
              </w:rPr>
              <w:t>Hočevar</w:t>
            </w:r>
          </w:p>
        </w:tc>
        <w:tc>
          <w:tcPr>
            <w:tcW w:w="2001" w:type="dxa"/>
            <w:noWrap/>
          </w:tcPr>
          <w:p w:rsidR="001361EB" w:rsidRPr="00FC5567" w:rsidRDefault="001361EB" w:rsidP="001361EB">
            <w:pPr>
              <w:spacing w:after="0"/>
              <w:rPr>
                <w:rFonts w:cs="Calibri"/>
              </w:rPr>
            </w:pPr>
            <w:r w:rsidRPr="00FC5567">
              <w:rPr>
                <w:rFonts w:cs="Calibri"/>
              </w:rPr>
              <w:t>AO Železničar</w:t>
            </w:r>
          </w:p>
        </w:tc>
      </w:tr>
      <w:tr w:rsidR="001361EB" w:rsidRPr="00FC5567" w:rsidTr="001361EB">
        <w:trPr>
          <w:trHeight w:val="325"/>
        </w:trPr>
        <w:tc>
          <w:tcPr>
            <w:tcW w:w="484" w:type="dxa"/>
            <w:noWrap/>
          </w:tcPr>
          <w:p w:rsidR="001361EB" w:rsidRPr="00FC5567" w:rsidRDefault="001361EB" w:rsidP="001361EB">
            <w:pPr>
              <w:spacing w:after="0"/>
              <w:jc w:val="right"/>
              <w:rPr>
                <w:rFonts w:cs="Calibri"/>
                <w:b/>
                <w:bCs/>
              </w:rPr>
            </w:pPr>
            <w:r w:rsidRPr="00FC5567">
              <w:rPr>
                <w:rFonts w:cs="Calibri"/>
                <w:b/>
                <w:bCs/>
              </w:rPr>
              <w:t>9</w:t>
            </w:r>
          </w:p>
        </w:tc>
        <w:tc>
          <w:tcPr>
            <w:tcW w:w="1121" w:type="dxa"/>
            <w:noWrap/>
          </w:tcPr>
          <w:p w:rsidR="001361EB" w:rsidRPr="00FC5567" w:rsidRDefault="001361EB" w:rsidP="001361EB">
            <w:pPr>
              <w:spacing w:after="0"/>
              <w:rPr>
                <w:rFonts w:cs="Calibri"/>
              </w:rPr>
            </w:pPr>
            <w:r w:rsidRPr="00FC5567">
              <w:rPr>
                <w:rFonts w:cs="Calibri"/>
              </w:rPr>
              <w:t>Tomaž</w:t>
            </w:r>
          </w:p>
        </w:tc>
        <w:tc>
          <w:tcPr>
            <w:tcW w:w="1244" w:type="dxa"/>
            <w:noWrap/>
          </w:tcPr>
          <w:p w:rsidR="001361EB" w:rsidRPr="00FC5567" w:rsidRDefault="001361EB" w:rsidP="001361EB">
            <w:pPr>
              <w:spacing w:after="0"/>
              <w:rPr>
                <w:rFonts w:cs="Calibri"/>
              </w:rPr>
            </w:pPr>
            <w:r w:rsidRPr="00FC5567">
              <w:rPr>
                <w:rFonts w:cs="Calibri"/>
              </w:rPr>
              <w:t>Jeras</w:t>
            </w:r>
          </w:p>
        </w:tc>
        <w:tc>
          <w:tcPr>
            <w:tcW w:w="2001" w:type="dxa"/>
            <w:noWrap/>
          </w:tcPr>
          <w:p w:rsidR="001361EB" w:rsidRPr="00FC5567" w:rsidRDefault="001361EB" w:rsidP="001361EB">
            <w:pPr>
              <w:spacing w:after="0"/>
              <w:rPr>
                <w:rFonts w:cs="Calibri"/>
              </w:rPr>
            </w:pPr>
            <w:r w:rsidRPr="00FC5567">
              <w:rPr>
                <w:rFonts w:cs="Calibri"/>
              </w:rPr>
              <w:t>AO Železničar</w:t>
            </w:r>
          </w:p>
        </w:tc>
      </w:tr>
      <w:tr w:rsidR="001361EB" w:rsidRPr="00FC5567" w:rsidTr="001361EB">
        <w:trPr>
          <w:trHeight w:val="325"/>
        </w:trPr>
        <w:tc>
          <w:tcPr>
            <w:tcW w:w="484" w:type="dxa"/>
            <w:noWrap/>
          </w:tcPr>
          <w:p w:rsidR="001361EB" w:rsidRPr="00FC5567" w:rsidRDefault="001361EB" w:rsidP="001361EB">
            <w:pPr>
              <w:spacing w:after="0"/>
              <w:jc w:val="right"/>
              <w:rPr>
                <w:rFonts w:cs="Calibri"/>
                <w:b/>
                <w:bCs/>
              </w:rPr>
            </w:pPr>
            <w:r w:rsidRPr="00FC5567">
              <w:rPr>
                <w:rFonts w:cs="Calibri"/>
                <w:b/>
                <w:bCs/>
              </w:rPr>
              <w:t>10</w:t>
            </w:r>
          </w:p>
        </w:tc>
        <w:tc>
          <w:tcPr>
            <w:tcW w:w="1121" w:type="dxa"/>
            <w:noWrap/>
          </w:tcPr>
          <w:p w:rsidR="001361EB" w:rsidRPr="00FC5567" w:rsidRDefault="001361EB" w:rsidP="001361EB">
            <w:pPr>
              <w:spacing w:after="0"/>
              <w:rPr>
                <w:rFonts w:cs="Calibri"/>
              </w:rPr>
            </w:pPr>
            <w:r w:rsidRPr="00FC5567">
              <w:rPr>
                <w:rFonts w:cs="Calibri"/>
              </w:rPr>
              <w:t>Dejan</w:t>
            </w:r>
          </w:p>
        </w:tc>
        <w:tc>
          <w:tcPr>
            <w:tcW w:w="1244" w:type="dxa"/>
            <w:noWrap/>
          </w:tcPr>
          <w:p w:rsidR="001361EB" w:rsidRPr="00FC5567" w:rsidRDefault="001361EB" w:rsidP="001361EB">
            <w:pPr>
              <w:spacing w:after="0"/>
              <w:rPr>
                <w:rFonts w:cs="Calibri"/>
              </w:rPr>
            </w:pPr>
            <w:r w:rsidRPr="00FC5567">
              <w:rPr>
                <w:rFonts w:cs="Calibri"/>
              </w:rPr>
              <w:t>Koren</w:t>
            </w:r>
          </w:p>
        </w:tc>
        <w:tc>
          <w:tcPr>
            <w:tcW w:w="2001" w:type="dxa"/>
            <w:noWrap/>
          </w:tcPr>
          <w:p w:rsidR="001361EB" w:rsidRPr="00FC5567" w:rsidRDefault="001361EB" w:rsidP="001361EB">
            <w:pPr>
              <w:spacing w:after="0"/>
              <w:rPr>
                <w:rFonts w:cs="Calibri"/>
              </w:rPr>
            </w:pPr>
            <w:r w:rsidRPr="00FC5567">
              <w:rPr>
                <w:rFonts w:cs="Calibri"/>
              </w:rPr>
              <w:t>AO Vipava</w:t>
            </w:r>
          </w:p>
        </w:tc>
      </w:tr>
      <w:tr w:rsidR="001361EB" w:rsidRPr="00FC5567" w:rsidTr="001361EB">
        <w:trPr>
          <w:trHeight w:val="325"/>
        </w:trPr>
        <w:tc>
          <w:tcPr>
            <w:tcW w:w="484" w:type="dxa"/>
            <w:noWrap/>
          </w:tcPr>
          <w:p w:rsidR="001361EB" w:rsidRPr="00FC5567" w:rsidRDefault="001361EB" w:rsidP="001361EB">
            <w:pPr>
              <w:spacing w:after="0"/>
              <w:jc w:val="right"/>
              <w:rPr>
                <w:rFonts w:cs="Calibri"/>
                <w:b/>
                <w:bCs/>
              </w:rPr>
            </w:pPr>
            <w:r w:rsidRPr="00FC5567">
              <w:rPr>
                <w:rFonts w:cs="Calibri"/>
                <w:b/>
                <w:bCs/>
              </w:rPr>
              <w:t>11</w:t>
            </w:r>
          </w:p>
        </w:tc>
        <w:tc>
          <w:tcPr>
            <w:tcW w:w="1121" w:type="dxa"/>
            <w:noWrap/>
          </w:tcPr>
          <w:p w:rsidR="001361EB" w:rsidRPr="00FC5567" w:rsidRDefault="001361EB" w:rsidP="001361EB">
            <w:pPr>
              <w:spacing w:after="0"/>
              <w:rPr>
                <w:rFonts w:cs="Calibri"/>
              </w:rPr>
            </w:pPr>
            <w:r w:rsidRPr="00FC5567">
              <w:rPr>
                <w:rFonts w:cs="Calibri"/>
              </w:rPr>
              <w:t>Gerard</w:t>
            </w:r>
          </w:p>
        </w:tc>
        <w:tc>
          <w:tcPr>
            <w:tcW w:w="1244" w:type="dxa"/>
            <w:noWrap/>
          </w:tcPr>
          <w:p w:rsidR="001361EB" w:rsidRPr="00FC5567" w:rsidRDefault="001361EB" w:rsidP="001361EB">
            <w:pPr>
              <w:spacing w:after="0"/>
              <w:rPr>
                <w:rFonts w:cs="Calibri"/>
              </w:rPr>
            </w:pPr>
            <w:r w:rsidRPr="00FC5567">
              <w:rPr>
                <w:rFonts w:cs="Calibri"/>
              </w:rPr>
              <w:t>Krebs</w:t>
            </w:r>
          </w:p>
        </w:tc>
        <w:tc>
          <w:tcPr>
            <w:tcW w:w="2001" w:type="dxa"/>
            <w:noWrap/>
          </w:tcPr>
          <w:p w:rsidR="001361EB" w:rsidRPr="00FC5567" w:rsidRDefault="001361EB" w:rsidP="001361EB">
            <w:pPr>
              <w:spacing w:after="0"/>
              <w:rPr>
                <w:rFonts w:cs="Calibri"/>
              </w:rPr>
            </w:pPr>
            <w:r w:rsidRPr="00FC5567">
              <w:rPr>
                <w:rFonts w:cs="Calibri"/>
              </w:rPr>
              <w:t>AO Celje</w:t>
            </w:r>
          </w:p>
        </w:tc>
      </w:tr>
      <w:tr w:rsidR="001361EB" w:rsidRPr="00FC5567" w:rsidTr="001361EB">
        <w:trPr>
          <w:trHeight w:val="325"/>
        </w:trPr>
        <w:tc>
          <w:tcPr>
            <w:tcW w:w="484" w:type="dxa"/>
            <w:noWrap/>
          </w:tcPr>
          <w:p w:rsidR="001361EB" w:rsidRPr="00FC5567" w:rsidRDefault="001361EB" w:rsidP="001361EB">
            <w:pPr>
              <w:spacing w:after="0"/>
              <w:jc w:val="right"/>
              <w:rPr>
                <w:rFonts w:cs="Calibri"/>
                <w:b/>
                <w:bCs/>
              </w:rPr>
            </w:pPr>
            <w:r w:rsidRPr="00FC5567">
              <w:rPr>
                <w:rFonts w:cs="Calibri"/>
                <w:b/>
                <w:bCs/>
              </w:rPr>
              <w:t>12</w:t>
            </w:r>
          </w:p>
        </w:tc>
        <w:tc>
          <w:tcPr>
            <w:tcW w:w="1121" w:type="dxa"/>
            <w:noWrap/>
          </w:tcPr>
          <w:p w:rsidR="001361EB" w:rsidRPr="00FC5567" w:rsidRDefault="001361EB" w:rsidP="001361EB">
            <w:pPr>
              <w:spacing w:after="0"/>
              <w:rPr>
                <w:rFonts w:cs="Calibri"/>
              </w:rPr>
            </w:pPr>
            <w:r w:rsidRPr="00FC5567">
              <w:rPr>
                <w:rFonts w:cs="Calibri"/>
              </w:rPr>
              <w:t xml:space="preserve">Nejc </w:t>
            </w:r>
          </w:p>
        </w:tc>
        <w:tc>
          <w:tcPr>
            <w:tcW w:w="1244" w:type="dxa"/>
            <w:noWrap/>
          </w:tcPr>
          <w:p w:rsidR="001361EB" w:rsidRPr="00FC5567" w:rsidRDefault="001361EB" w:rsidP="001361EB">
            <w:pPr>
              <w:spacing w:after="0"/>
              <w:rPr>
                <w:rFonts w:cs="Calibri"/>
              </w:rPr>
            </w:pPr>
            <w:r w:rsidRPr="00FC5567">
              <w:rPr>
                <w:rFonts w:cs="Calibri"/>
              </w:rPr>
              <w:t>Lužnik</w:t>
            </w:r>
          </w:p>
        </w:tc>
        <w:tc>
          <w:tcPr>
            <w:tcW w:w="2001" w:type="dxa"/>
            <w:noWrap/>
          </w:tcPr>
          <w:p w:rsidR="001361EB" w:rsidRPr="00FC5567" w:rsidRDefault="001361EB" w:rsidP="001361EB">
            <w:pPr>
              <w:spacing w:after="0"/>
              <w:rPr>
                <w:rFonts w:cs="Calibri"/>
              </w:rPr>
            </w:pPr>
            <w:r w:rsidRPr="00FC5567">
              <w:rPr>
                <w:rFonts w:cs="Calibri"/>
              </w:rPr>
              <w:t>AO Idrija</w:t>
            </w:r>
          </w:p>
        </w:tc>
      </w:tr>
      <w:tr w:rsidR="001361EB" w:rsidRPr="00FC5567" w:rsidTr="001361EB">
        <w:trPr>
          <w:trHeight w:val="325"/>
        </w:trPr>
        <w:tc>
          <w:tcPr>
            <w:tcW w:w="484" w:type="dxa"/>
            <w:noWrap/>
          </w:tcPr>
          <w:p w:rsidR="001361EB" w:rsidRPr="00FC5567" w:rsidRDefault="001361EB" w:rsidP="001361EB">
            <w:pPr>
              <w:spacing w:after="0"/>
              <w:jc w:val="right"/>
              <w:rPr>
                <w:rFonts w:cs="Calibri"/>
                <w:b/>
                <w:bCs/>
              </w:rPr>
            </w:pPr>
            <w:r w:rsidRPr="00FC5567">
              <w:rPr>
                <w:rFonts w:cs="Calibri"/>
                <w:b/>
                <w:bCs/>
              </w:rPr>
              <w:t>13</w:t>
            </w:r>
          </w:p>
        </w:tc>
        <w:tc>
          <w:tcPr>
            <w:tcW w:w="1121" w:type="dxa"/>
            <w:noWrap/>
          </w:tcPr>
          <w:p w:rsidR="001361EB" w:rsidRPr="00FC5567" w:rsidRDefault="001361EB" w:rsidP="001361EB">
            <w:pPr>
              <w:spacing w:after="0"/>
              <w:rPr>
                <w:rFonts w:cs="Calibri"/>
              </w:rPr>
            </w:pPr>
            <w:r w:rsidRPr="00FC5567">
              <w:rPr>
                <w:rFonts w:cs="Calibri"/>
              </w:rPr>
              <w:t>Gregor</w:t>
            </w:r>
          </w:p>
        </w:tc>
        <w:tc>
          <w:tcPr>
            <w:tcW w:w="1244" w:type="dxa"/>
            <w:noWrap/>
          </w:tcPr>
          <w:p w:rsidR="001361EB" w:rsidRPr="00FC5567" w:rsidRDefault="001361EB" w:rsidP="001361EB">
            <w:pPr>
              <w:spacing w:after="0"/>
              <w:rPr>
                <w:rFonts w:cs="Calibri"/>
              </w:rPr>
            </w:pPr>
            <w:r w:rsidRPr="00FC5567">
              <w:rPr>
                <w:rFonts w:cs="Calibri"/>
              </w:rPr>
              <w:t>Marinšek</w:t>
            </w:r>
          </w:p>
        </w:tc>
        <w:tc>
          <w:tcPr>
            <w:tcW w:w="2001" w:type="dxa"/>
            <w:noWrap/>
          </w:tcPr>
          <w:p w:rsidR="001361EB" w:rsidRPr="00FC5567" w:rsidRDefault="001361EB" w:rsidP="001361EB">
            <w:pPr>
              <w:spacing w:after="0"/>
              <w:rPr>
                <w:rFonts w:cs="Calibri"/>
              </w:rPr>
            </w:pPr>
            <w:r w:rsidRPr="00FC5567">
              <w:rPr>
                <w:rFonts w:cs="Calibri"/>
              </w:rPr>
              <w:t>PK Rifnik</w:t>
            </w:r>
          </w:p>
        </w:tc>
      </w:tr>
      <w:tr w:rsidR="001361EB" w:rsidRPr="00FC5567" w:rsidTr="001361EB">
        <w:trPr>
          <w:trHeight w:val="325"/>
        </w:trPr>
        <w:tc>
          <w:tcPr>
            <w:tcW w:w="484" w:type="dxa"/>
            <w:noWrap/>
          </w:tcPr>
          <w:p w:rsidR="001361EB" w:rsidRPr="00FC5567" w:rsidRDefault="001361EB" w:rsidP="001361EB">
            <w:pPr>
              <w:spacing w:after="0"/>
              <w:jc w:val="right"/>
              <w:rPr>
                <w:rFonts w:cs="Calibri"/>
                <w:b/>
                <w:bCs/>
              </w:rPr>
            </w:pPr>
            <w:r w:rsidRPr="00FC5567">
              <w:rPr>
                <w:rFonts w:cs="Calibri"/>
                <w:b/>
                <w:bCs/>
              </w:rPr>
              <w:t>14</w:t>
            </w:r>
          </w:p>
        </w:tc>
        <w:tc>
          <w:tcPr>
            <w:tcW w:w="1121" w:type="dxa"/>
            <w:noWrap/>
          </w:tcPr>
          <w:p w:rsidR="001361EB" w:rsidRPr="00FC5567" w:rsidRDefault="001361EB" w:rsidP="001361EB">
            <w:pPr>
              <w:spacing w:after="0"/>
              <w:rPr>
                <w:rFonts w:cs="Calibri"/>
              </w:rPr>
            </w:pPr>
            <w:r w:rsidRPr="00FC5567">
              <w:rPr>
                <w:rFonts w:cs="Calibri"/>
              </w:rPr>
              <w:t xml:space="preserve">Tadej </w:t>
            </w:r>
          </w:p>
        </w:tc>
        <w:tc>
          <w:tcPr>
            <w:tcW w:w="1244" w:type="dxa"/>
            <w:noWrap/>
          </w:tcPr>
          <w:p w:rsidR="001361EB" w:rsidRPr="00FC5567" w:rsidRDefault="001361EB" w:rsidP="001361EB">
            <w:pPr>
              <w:spacing w:after="0"/>
              <w:rPr>
                <w:rFonts w:cs="Calibri"/>
              </w:rPr>
            </w:pPr>
            <w:r w:rsidRPr="00FC5567">
              <w:rPr>
                <w:rFonts w:cs="Calibri"/>
              </w:rPr>
              <w:t>Mrak</w:t>
            </w:r>
          </w:p>
        </w:tc>
        <w:tc>
          <w:tcPr>
            <w:tcW w:w="2001" w:type="dxa"/>
            <w:noWrap/>
          </w:tcPr>
          <w:p w:rsidR="001361EB" w:rsidRPr="00FC5567" w:rsidRDefault="001361EB" w:rsidP="001361EB">
            <w:pPr>
              <w:spacing w:after="0"/>
              <w:rPr>
                <w:rFonts w:cs="Calibri"/>
              </w:rPr>
            </w:pPr>
            <w:r w:rsidRPr="00FC5567">
              <w:rPr>
                <w:rFonts w:cs="Calibri"/>
              </w:rPr>
              <w:t>AO Rašica</w:t>
            </w:r>
          </w:p>
        </w:tc>
      </w:tr>
      <w:tr w:rsidR="001361EB" w:rsidRPr="00FC5567" w:rsidTr="001361EB">
        <w:trPr>
          <w:trHeight w:val="325"/>
        </w:trPr>
        <w:tc>
          <w:tcPr>
            <w:tcW w:w="484" w:type="dxa"/>
            <w:noWrap/>
          </w:tcPr>
          <w:p w:rsidR="001361EB" w:rsidRPr="00FC5567" w:rsidRDefault="001361EB" w:rsidP="001361EB">
            <w:pPr>
              <w:spacing w:after="0"/>
              <w:jc w:val="right"/>
              <w:rPr>
                <w:rFonts w:cs="Calibri"/>
                <w:b/>
                <w:bCs/>
              </w:rPr>
            </w:pPr>
            <w:r w:rsidRPr="00FC5567">
              <w:rPr>
                <w:rFonts w:cs="Calibri"/>
                <w:b/>
                <w:bCs/>
              </w:rPr>
              <w:t>15</w:t>
            </w:r>
          </w:p>
        </w:tc>
        <w:tc>
          <w:tcPr>
            <w:tcW w:w="1121" w:type="dxa"/>
            <w:noWrap/>
          </w:tcPr>
          <w:p w:rsidR="001361EB" w:rsidRPr="00FC5567" w:rsidRDefault="001361EB" w:rsidP="001361EB">
            <w:pPr>
              <w:spacing w:after="0"/>
              <w:rPr>
                <w:rFonts w:cs="Calibri"/>
              </w:rPr>
            </w:pPr>
            <w:r w:rsidRPr="00FC5567">
              <w:rPr>
                <w:rFonts w:cs="Calibri"/>
              </w:rPr>
              <w:t>Andrej</w:t>
            </w:r>
          </w:p>
        </w:tc>
        <w:tc>
          <w:tcPr>
            <w:tcW w:w="1244" w:type="dxa"/>
            <w:noWrap/>
          </w:tcPr>
          <w:p w:rsidR="001361EB" w:rsidRPr="00FC5567" w:rsidRDefault="001361EB" w:rsidP="001361EB">
            <w:pPr>
              <w:spacing w:after="0"/>
              <w:rPr>
                <w:rFonts w:cs="Calibri"/>
              </w:rPr>
            </w:pPr>
            <w:r w:rsidRPr="00FC5567">
              <w:rPr>
                <w:rFonts w:cs="Calibri"/>
              </w:rPr>
              <w:t>Pahovnik</w:t>
            </w:r>
          </w:p>
        </w:tc>
        <w:tc>
          <w:tcPr>
            <w:tcW w:w="2001" w:type="dxa"/>
            <w:noWrap/>
          </w:tcPr>
          <w:p w:rsidR="001361EB" w:rsidRPr="00FC5567" w:rsidRDefault="001361EB" w:rsidP="001361EB">
            <w:pPr>
              <w:spacing w:after="0"/>
              <w:rPr>
                <w:rFonts w:cs="Calibri"/>
              </w:rPr>
            </w:pPr>
            <w:r w:rsidRPr="00FC5567">
              <w:rPr>
                <w:rFonts w:cs="Calibri"/>
              </w:rPr>
              <w:t>AAO</w:t>
            </w:r>
          </w:p>
        </w:tc>
      </w:tr>
      <w:tr w:rsidR="001361EB" w:rsidRPr="00FC5567" w:rsidTr="001361EB">
        <w:trPr>
          <w:trHeight w:val="325"/>
        </w:trPr>
        <w:tc>
          <w:tcPr>
            <w:tcW w:w="484" w:type="dxa"/>
            <w:noWrap/>
          </w:tcPr>
          <w:p w:rsidR="001361EB" w:rsidRPr="00FC5567" w:rsidRDefault="001361EB" w:rsidP="001361EB">
            <w:pPr>
              <w:spacing w:after="0"/>
              <w:jc w:val="right"/>
              <w:rPr>
                <w:rFonts w:cs="Calibri"/>
                <w:b/>
                <w:bCs/>
              </w:rPr>
            </w:pPr>
            <w:r w:rsidRPr="00FC5567">
              <w:rPr>
                <w:rFonts w:cs="Calibri"/>
                <w:b/>
                <w:bCs/>
              </w:rPr>
              <w:t>16</w:t>
            </w:r>
          </w:p>
        </w:tc>
        <w:tc>
          <w:tcPr>
            <w:tcW w:w="1121" w:type="dxa"/>
            <w:noWrap/>
          </w:tcPr>
          <w:p w:rsidR="001361EB" w:rsidRPr="00FC5567" w:rsidRDefault="001361EB" w:rsidP="001361EB">
            <w:pPr>
              <w:spacing w:after="0"/>
              <w:rPr>
                <w:rFonts w:cs="Calibri"/>
              </w:rPr>
            </w:pPr>
            <w:r w:rsidRPr="00FC5567">
              <w:rPr>
                <w:rFonts w:cs="Calibri"/>
              </w:rPr>
              <w:t>David</w:t>
            </w:r>
          </w:p>
        </w:tc>
        <w:tc>
          <w:tcPr>
            <w:tcW w:w="1244" w:type="dxa"/>
            <w:noWrap/>
          </w:tcPr>
          <w:p w:rsidR="001361EB" w:rsidRPr="00FC5567" w:rsidRDefault="001361EB" w:rsidP="001361EB">
            <w:pPr>
              <w:spacing w:after="0"/>
              <w:rPr>
                <w:rFonts w:cs="Calibri"/>
              </w:rPr>
            </w:pPr>
            <w:r w:rsidRPr="00FC5567">
              <w:rPr>
                <w:rFonts w:cs="Calibri"/>
              </w:rPr>
              <w:t>Pavlovič</w:t>
            </w:r>
          </w:p>
        </w:tc>
        <w:tc>
          <w:tcPr>
            <w:tcW w:w="2001" w:type="dxa"/>
            <w:noWrap/>
          </w:tcPr>
          <w:p w:rsidR="001361EB" w:rsidRPr="00FC5567" w:rsidRDefault="001361EB" w:rsidP="001361EB">
            <w:pPr>
              <w:spacing w:after="0"/>
              <w:rPr>
                <w:rFonts w:cs="Calibri"/>
              </w:rPr>
            </w:pPr>
            <w:r w:rsidRPr="00FC5567">
              <w:rPr>
                <w:rFonts w:cs="Calibri"/>
              </w:rPr>
              <w:t>AO Litija</w:t>
            </w:r>
          </w:p>
        </w:tc>
      </w:tr>
      <w:tr w:rsidR="001361EB" w:rsidRPr="00FC5567" w:rsidTr="001361EB">
        <w:trPr>
          <w:trHeight w:val="325"/>
        </w:trPr>
        <w:tc>
          <w:tcPr>
            <w:tcW w:w="484" w:type="dxa"/>
            <w:noWrap/>
          </w:tcPr>
          <w:p w:rsidR="001361EB" w:rsidRPr="00FC5567" w:rsidRDefault="001361EB" w:rsidP="001361EB">
            <w:pPr>
              <w:spacing w:after="0"/>
              <w:jc w:val="right"/>
              <w:rPr>
                <w:rFonts w:cs="Calibri"/>
                <w:b/>
                <w:bCs/>
              </w:rPr>
            </w:pPr>
            <w:r w:rsidRPr="00FC5567">
              <w:rPr>
                <w:rFonts w:cs="Calibri"/>
                <w:b/>
                <w:bCs/>
              </w:rPr>
              <w:t>17</w:t>
            </w:r>
          </w:p>
        </w:tc>
        <w:tc>
          <w:tcPr>
            <w:tcW w:w="1121" w:type="dxa"/>
            <w:noWrap/>
          </w:tcPr>
          <w:p w:rsidR="001361EB" w:rsidRPr="00FC5567" w:rsidRDefault="001361EB" w:rsidP="001361EB">
            <w:pPr>
              <w:spacing w:after="0"/>
              <w:rPr>
                <w:rFonts w:cs="Calibri"/>
              </w:rPr>
            </w:pPr>
            <w:r w:rsidRPr="00FC5567">
              <w:rPr>
                <w:rFonts w:cs="Calibri"/>
              </w:rPr>
              <w:t xml:space="preserve">Ivo </w:t>
            </w:r>
          </w:p>
        </w:tc>
        <w:tc>
          <w:tcPr>
            <w:tcW w:w="1244" w:type="dxa"/>
            <w:noWrap/>
          </w:tcPr>
          <w:p w:rsidR="001361EB" w:rsidRPr="00FC5567" w:rsidRDefault="001361EB" w:rsidP="001361EB">
            <w:pPr>
              <w:spacing w:after="0"/>
              <w:rPr>
                <w:rFonts w:cs="Calibri"/>
              </w:rPr>
            </w:pPr>
            <w:proofErr w:type="spellStart"/>
            <w:r w:rsidRPr="00FC5567">
              <w:rPr>
                <w:rFonts w:cs="Calibri"/>
              </w:rPr>
              <w:t>Pešl</w:t>
            </w:r>
            <w:proofErr w:type="spellEnd"/>
          </w:p>
        </w:tc>
        <w:tc>
          <w:tcPr>
            <w:tcW w:w="2001" w:type="dxa"/>
            <w:noWrap/>
          </w:tcPr>
          <w:p w:rsidR="001361EB" w:rsidRPr="00FC5567" w:rsidRDefault="001361EB" w:rsidP="001361EB">
            <w:pPr>
              <w:spacing w:after="0"/>
              <w:rPr>
                <w:rFonts w:cs="Calibri"/>
              </w:rPr>
            </w:pPr>
            <w:r w:rsidRPr="00FC5567">
              <w:rPr>
                <w:rFonts w:cs="Calibri"/>
              </w:rPr>
              <w:t>AO TAM Maribor</w:t>
            </w:r>
          </w:p>
        </w:tc>
      </w:tr>
      <w:tr w:rsidR="001361EB" w:rsidRPr="00FC5567" w:rsidTr="001361EB">
        <w:trPr>
          <w:trHeight w:val="325"/>
        </w:trPr>
        <w:tc>
          <w:tcPr>
            <w:tcW w:w="484" w:type="dxa"/>
            <w:noWrap/>
          </w:tcPr>
          <w:p w:rsidR="001361EB" w:rsidRPr="00FC5567" w:rsidRDefault="001361EB" w:rsidP="001361EB">
            <w:pPr>
              <w:spacing w:after="0"/>
              <w:jc w:val="right"/>
              <w:rPr>
                <w:rFonts w:cs="Calibri"/>
                <w:b/>
                <w:bCs/>
              </w:rPr>
            </w:pPr>
            <w:r w:rsidRPr="00FC5567">
              <w:rPr>
                <w:rFonts w:cs="Calibri"/>
                <w:b/>
                <w:bCs/>
              </w:rPr>
              <w:t>18</w:t>
            </w:r>
          </w:p>
        </w:tc>
        <w:tc>
          <w:tcPr>
            <w:tcW w:w="1121" w:type="dxa"/>
            <w:noWrap/>
          </w:tcPr>
          <w:p w:rsidR="001361EB" w:rsidRPr="00FC5567" w:rsidRDefault="001361EB" w:rsidP="001361EB">
            <w:pPr>
              <w:spacing w:after="0"/>
              <w:rPr>
                <w:rFonts w:cs="Calibri"/>
              </w:rPr>
            </w:pPr>
            <w:r w:rsidRPr="00FC5567">
              <w:rPr>
                <w:rFonts w:cs="Calibri"/>
              </w:rPr>
              <w:t>Gašper</w:t>
            </w:r>
          </w:p>
        </w:tc>
        <w:tc>
          <w:tcPr>
            <w:tcW w:w="1244" w:type="dxa"/>
            <w:noWrap/>
          </w:tcPr>
          <w:p w:rsidR="001361EB" w:rsidRPr="00FC5567" w:rsidRDefault="001361EB" w:rsidP="001361EB">
            <w:pPr>
              <w:spacing w:after="0"/>
              <w:rPr>
                <w:rFonts w:cs="Calibri"/>
              </w:rPr>
            </w:pPr>
            <w:r w:rsidRPr="00FC5567">
              <w:rPr>
                <w:rFonts w:cs="Calibri"/>
              </w:rPr>
              <w:t>Rak</w:t>
            </w:r>
          </w:p>
        </w:tc>
        <w:tc>
          <w:tcPr>
            <w:tcW w:w="2001" w:type="dxa"/>
            <w:noWrap/>
          </w:tcPr>
          <w:p w:rsidR="001361EB" w:rsidRPr="00FC5567" w:rsidRDefault="001361EB" w:rsidP="001361EB">
            <w:pPr>
              <w:spacing w:after="0"/>
              <w:rPr>
                <w:rFonts w:cs="Calibri"/>
              </w:rPr>
            </w:pPr>
            <w:r w:rsidRPr="00FC5567">
              <w:rPr>
                <w:rFonts w:cs="Calibri"/>
              </w:rPr>
              <w:t>AO Rašica</w:t>
            </w:r>
          </w:p>
        </w:tc>
      </w:tr>
      <w:tr w:rsidR="001361EB" w:rsidRPr="00FC5567" w:rsidTr="001361EB">
        <w:trPr>
          <w:trHeight w:val="325"/>
        </w:trPr>
        <w:tc>
          <w:tcPr>
            <w:tcW w:w="484" w:type="dxa"/>
            <w:noWrap/>
          </w:tcPr>
          <w:p w:rsidR="001361EB" w:rsidRPr="00FC5567" w:rsidRDefault="001361EB" w:rsidP="001361EB">
            <w:pPr>
              <w:spacing w:after="0"/>
              <w:jc w:val="right"/>
              <w:rPr>
                <w:rFonts w:cs="Calibri"/>
                <w:b/>
                <w:bCs/>
              </w:rPr>
            </w:pPr>
            <w:r w:rsidRPr="00FC5567">
              <w:rPr>
                <w:rFonts w:cs="Calibri"/>
                <w:b/>
                <w:bCs/>
              </w:rPr>
              <w:t>19</w:t>
            </w:r>
          </w:p>
        </w:tc>
        <w:tc>
          <w:tcPr>
            <w:tcW w:w="1121" w:type="dxa"/>
            <w:noWrap/>
          </w:tcPr>
          <w:p w:rsidR="001361EB" w:rsidRPr="00FC5567" w:rsidRDefault="001361EB" w:rsidP="001361EB">
            <w:pPr>
              <w:spacing w:after="0"/>
              <w:rPr>
                <w:rFonts w:cs="Calibri"/>
              </w:rPr>
            </w:pPr>
            <w:r w:rsidRPr="00FC5567">
              <w:rPr>
                <w:rFonts w:cs="Calibri"/>
              </w:rPr>
              <w:t>Nikolaj</w:t>
            </w:r>
          </w:p>
        </w:tc>
        <w:tc>
          <w:tcPr>
            <w:tcW w:w="1244" w:type="dxa"/>
            <w:noWrap/>
          </w:tcPr>
          <w:p w:rsidR="001361EB" w:rsidRPr="00FC5567" w:rsidRDefault="001361EB" w:rsidP="001361EB">
            <w:pPr>
              <w:spacing w:after="0"/>
              <w:rPr>
                <w:rFonts w:cs="Calibri"/>
              </w:rPr>
            </w:pPr>
            <w:r w:rsidRPr="00FC5567">
              <w:rPr>
                <w:rFonts w:cs="Calibri"/>
              </w:rPr>
              <w:t>Rožanski</w:t>
            </w:r>
          </w:p>
        </w:tc>
        <w:tc>
          <w:tcPr>
            <w:tcW w:w="2001" w:type="dxa"/>
            <w:noWrap/>
          </w:tcPr>
          <w:p w:rsidR="001361EB" w:rsidRPr="00FC5567" w:rsidRDefault="001361EB" w:rsidP="001361EB">
            <w:pPr>
              <w:spacing w:after="0"/>
              <w:rPr>
                <w:rFonts w:cs="Calibri"/>
              </w:rPr>
            </w:pPr>
            <w:r w:rsidRPr="00FC5567">
              <w:rPr>
                <w:rFonts w:cs="Calibri"/>
              </w:rPr>
              <w:t>AO Celje</w:t>
            </w:r>
          </w:p>
        </w:tc>
      </w:tr>
      <w:tr w:rsidR="001361EB" w:rsidRPr="00FC5567" w:rsidTr="001361EB">
        <w:trPr>
          <w:trHeight w:val="325"/>
        </w:trPr>
        <w:tc>
          <w:tcPr>
            <w:tcW w:w="484" w:type="dxa"/>
            <w:noWrap/>
          </w:tcPr>
          <w:p w:rsidR="001361EB" w:rsidRPr="00FC5567" w:rsidRDefault="001361EB" w:rsidP="001361EB">
            <w:pPr>
              <w:spacing w:after="0"/>
              <w:jc w:val="right"/>
              <w:rPr>
                <w:rFonts w:cs="Calibri"/>
                <w:b/>
                <w:bCs/>
              </w:rPr>
            </w:pPr>
            <w:r w:rsidRPr="00FC5567">
              <w:rPr>
                <w:rFonts w:cs="Calibri"/>
                <w:b/>
                <w:bCs/>
              </w:rPr>
              <w:t>20</w:t>
            </w:r>
          </w:p>
        </w:tc>
        <w:tc>
          <w:tcPr>
            <w:tcW w:w="1121" w:type="dxa"/>
            <w:noWrap/>
          </w:tcPr>
          <w:p w:rsidR="001361EB" w:rsidRPr="00FC5567" w:rsidRDefault="001361EB" w:rsidP="001361EB">
            <w:pPr>
              <w:spacing w:after="0"/>
              <w:rPr>
                <w:rFonts w:cs="Calibri"/>
              </w:rPr>
            </w:pPr>
            <w:r w:rsidRPr="00FC5567">
              <w:rPr>
                <w:rFonts w:cs="Calibri"/>
              </w:rPr>
              <w:t>Boris</w:t>
            </w:r>
          </w:p>
        </w:tc>
        <w:tc>
          <w:tcPr>
            <w:tcW w:w="1244" w:type="dxa"/>
            <w:noWrap/>
          </w:tcPr>
          <w:p w:rsidR="001361EB" w:rsidRPr="00FC5567" w:rsidRDefault="001361EB" w:rsidP="001361EB">
            <w:pPr>
              <w:spacing w:after="0"/>
              <w:rPr>
                <w:rFonts w:cs="Calibri"/>
              </w:rPr>
            </w:pPr>
            <w:r w:rsidRPr="00FC5567">
              <w:rPr>
                <w:rFonts w:cs="Calibri"/>
              </w:rPr>
              <w:t>Sedej</w:t>
            </w:r>
          </w:p>
        </w:tc>
        <w:tc>
          <w:tcPr>
            <w:tcW w:w="2001" w:type="dxa"/>
            <w:noWrap/>
          </w:tcPr>
          <w:p w:rsidR="001361EB" w:rsidRPr="00FC5567" w:rsidRDefault="001361EB" w:rsidP="001361EB">
            <w:pPr>
              <w:spacing w:after="0"/>
              <w:rPr>
                <w:rFonts w:cs="Calibri"/>
              </w:rPr>
            </w:pPr>
            <w:r w:rsidRPr="00FC5567">
              <w:rPr>
                <w:rFonts w:cs="Calibri"/>
              </w:rPr>
              <w:t>AO Idrija</w:t>
            </w:r>
          </w:p>
        </w:tc>
      </w:tr>
      <w:tr w:rsidR="001361EB" w:rsidRPr="00FC5567" w:rsidTr="001361EB">
        <w:trPr>
          <w:trHeight w:val="325"/>
        </w:trPr>
        <w:tc>
          <w:tcPr>
            <w:tcW w:w="484" w:type="dxa"/>
            <w:noWrap/>
          </w:tcPr>
          <w:p w:rsidR="001361EB" w:rsidRPr="00FC5567" w:rsidRDefault="001361EB" w:rsidP="001361EB">
            <w:pPr>
              <w:spacing w:after="0"/>
              <w:jc w:val="right"/>
              <w:rPr>
                <w:rFonts w:cs="Calibri"/>
                <w:b/>
                <w:bCs/>
              </w:rPr>
            </w:pPr>
            <w:r w:rsidRPr="00FC5567">
              <w:rPr>
                <w:rFonts w:cs="Calibri"/>
                <w:b/>
                <w:bCs/>
              </w:rPr>
              <w:t>21</w:t>
            </w:r>
          </w:p>
        </w:tc>
        <w:tc>
          <w:tcPr>
            <w:tcW w:w="1121" w:type="dxa"/>
            <w:noWrap/>
          </w:tcPr>
          <w:p w:rsidR="001361EB" w:rsidRPr="00FC5567" w:rsidRDefault="001361EB" w:rsidP="001361EB">
            <w:pPr>
              <w:spacing w:after="0"/>
              <w:rPr>
                <w:rFonts w:cs="Calibri"/>
              </w:rPr>
            </w:pPr>
            <w:r w:rsidRPr="00FC5567">
              <w:rPr>
                <w:rFonts w:cs="Calibri"/>
              </w:rPr>
              <w:t>Matic</w:t>
            </w:r>
          </w:p>
        </w:tc>
        <w:tc>
          <w:tcPr>
            <w:tcW w:w="1244" w:type="dxa"/>
            <w:noWrap/>
          </w:tcPr>
          <w:p w:rsidR="001361EB" w:rsidRPr="00FC5567" w:rsidRDefault="001361EB" w:rsidP="001361EB">
            <w:pPr>
              <w:spacing w:after="0"/>
              <w:rPr>
                <w:rFonts w:cs="Calibri"/>
              </w:rPr>
            </w:pPr>
            <w:proofErr w:type="spellStart"/>
            <w:r w:rsidRPr="00FC5567">
              <w:rPr>
                <w:rFonts w:cs="Calibri"/>
              </w:rPr>
              <w:t>Standeker</w:t>
            </w:r>
            <w:proofErr w:type="spellEnd"/>
          </w:p>
        </w:tc>
        <w:tc>
          <w:tcPr>
            <w:tcW w:w="2001" w:type="dxa"/>
            <w:noWrap/>
          </w:tcPr>
          <w:p w:rsidR="001361EB" w:rsidRPr="00FC5567" w:rsidRDefault="001361EB" w:rsidP="001361EB">
            <w:pPr>
              <w:spacing w:after="0"/>
              <w:rPr>
                <w:rFonts w:cs="Calibri"/>
              </w:rPr>
            </w:pPr>
            <w:r w:rsidRPr="00FC5567">
              <w:rPr>
                <w:rFonts w:cs="Calibri"/>
              </w:rPr>
              <w:t>AO Rašica</w:t>
            </w:r>
          </w:p>
        </w:tc>
      </w:tr>
      <w:tr w:rsidR="001361EB" w:rsidRPr="00FC5567" w:rsidTr="001361EB">
        <w:trPr>
          <w:trHeight w:val="325"/>
        </w:trPr>
        <w:tc>
          <w:tcPr>
            <w:tcW w:w="484" w:type="dxa"/>
            <w:noWrap/>
          </w:tcPr>
          <w:p w:rsidR="001361EB" w:rsidRPr="00FC5567" w:rsidRDefault="001361EB" w:rsidP="001361EB">
            <w:pPr>
              <w:spacing w:after="0"/>
              <w:jc w:val="right"/>
              <w:rPr>
                <w:rFonts w:cs="Calibri"/>
                <w:b/>
                <w:bCs/>
              </w:rPr>
            </w:pPr>
            <w:r w:rsidRPr="00FC5567">
              <w:rPr>
                <w:rFonts w:cs="Calibri"/>
                <w:b/>
                <w:bCs/>
              </w:rPr>
              <w:t>22</w:t>
            </w:r>
          </w:p>
        </w:tc>
        <w:tc>
          <w:tcPr>
            <w:tcW w:w="1121" w:type="dxa"/>
            <w:noWrap/>
          </w:tcPr>
          <w:p w:rsidR="001361EB" w:rsidRPr="00FC5567" w:rsidRDefault="001361EB" w:rsidP="001361EB">
            <w:pPr>
              <w:spacing w:after="0"/>
              <w:rPr>
                <w:rFonts w:cs="Calibri"/>
              </w:rPr>
            </w:pPr>
            <w:r w:rsidRPr="00FC5567">
              <w:rPr>
                <w:rFonts w:cs="Calibri"/>
              </w:rPr>
              <w:t>Luka</w:t>
            </w:r>
          </w:p>
        </w:tc>
        <w:tc>
          <w:tcPr>
            <w:tcW w:w="1244" w:type="dxa"/>
            <w:noWrap/>
          </w:tcPr>
          <w:p w:rsidR="001361EB" w:rsidRPr="00FC5567" w:rsidRDefault="001361EB" w:rsidP="001361EB">
            <w:pPr>
              <w:spacing w:after="0"/>
              <w:rPr>
                <w:rFonts w:cs="Calibri"/>
              </w:rPr>
            </w:pPr>
            <w:r w:rsidRPr="00FC5567">
              <w:rPr>
                <w:rFonts w:cs="Calibri"/>
              </w:rPr>
              <w:t>Stražar</w:t>
            </w:r>
          </w:p>
        </w:tc>
        <w:tc>
          <w:tcPr>
            <w:tcW w:w="2001" w:type="dxa"/>
            <w:noWrap/>
          </w:tcPr>
          <w:p w:rsidR="001361EB" w:rsidRPr="00FC5567" w:rsidRDefault="001361EB" w:rsidP="001361EB">
            <w:pPr>
              <w:spacing w:after="0"/>
              <w:rPr>
                <w:rFonts w:cs="Calibri"/>
              </w:rPr>
            </w:pPr>
            <w:r w:rsidRPr="00FC5567">
              <w:rPr>
                <w:rFonts w:cs="Calibri"/>
              </w:rPr>
              <w:t>AAO</w:t>
            </w:r>
          </w:p>
        </w:tc>
      </w:tr>
      <w:tr w:rsidR="001361EB" w:rsidRPr="00FC5567" w:rsidTr="001361EB">
        <w:trPr>
          <w:trHeight w:val="325"/>
        </w:trPr>
        <w:tc>
          <w:tcPr>
            <w:tcW w:w="484" w:type="dxa"/>
            <w:noWrap/>
          </w:tcPr>
          <w:p w:rsidR="001361EB" w:rsidRPr="00FC5567" w:rsidRDefault="001361EB" w:rsidP="001361EB">
            <w:pPr>
              <w:spacing w:after="0"/>
              <w:jc w:val="right"/>
              <w:rPr>
                <w:rFonts w:cs="Calibri"/>
                <w:b/>
                <w:bCs/>
              </w:rPr>
            </w:pPr>
            <w:r w:rsidRPr="00FC5567">
              <w:rPr>
                <w:rFonts w:cs="Calibri"/>
                <w:b/>
                <w:bCs/>
              </w:rPr>
              <w:t>23</w:t>
            </w:r>
          </w:p>
        </w:tc>
        <w:tc>
          <w:tcPr>
            <w:tcW w:w="1121" w:type="dxa"/>
            <w:noWrap/>
          </w:tcPr>
          <w:p w:rsidR="001361EB" w:rsidRPr="00FC5567" w:rsidRDefault="001361EB" w:rsidP="001361EB">
            <w:pPr>
              <w:spacing w:after="0"/>
              <w:rPr>
                <w:rFonts w:cs="Calibri"/>
              </w:rPr>
            </w:pPr>
            <w:r w:rsidRPr="00FC5567">
              <w:rPr>
                <w:rFonts w:cs="Calibri"/>
              </w:rPr>
              <w:t xml:space="preserve">Rok </w:t>
            </w:r>
          </w:p>
        </w:tc>
        <w:tc>
          <w:tcPr>
            <w:tcW w:w="1244" w:type="dxa"/>
            <w:noWrap/>
          </w:tcPr>
          <w:p w:rsidR="001361EB" w:rsidRPr="00FC5567" w:rsidRDefault="001361EB" w:rsidP="001361EB">
            <w:pPr>
              <w:spacing w:after="0"/>
              <w:rPr>
                <w:rFonts w:cs="Calibri"/>
              </w:rPr>
            </w:pPr>
            <w:proofErr w:type="spellStart"/>
            <w:r w:rsidRPr="00FC5567">
              <w:rPr>
                <w:rFonts w:cs="Calibri"/>
              </w:rPr>
              <w:t>Stubelj</w:t>
            </w:r>
            <w:proofErr w:type="spellEnd"/>
          </w:p>
        </w:tc>
        <w:tc>
          <w:tcPr>
            <w:tcW w:w="2001" w:type="dxa"/>
            <w:noWrap/>
          </w:tcPr>
          <w:p w:rsidR="001361EB" w:rsidRPr="00FC5567" w:rsidRDefault="001361EB" w:rsidP="001361EB">
            <w:pPr>
              <w:spacing w:after="0"/>
              <w:rPr>
                <w:rFonts w:cs="Calibri"/>
              </w:rPr>
            </w:pPr>
            <w:r w:rsidRPr="00FC5567">
              <w:rPr>
                <w:rFonts w:cs="Calibri"/>
              </w:rPr>
              <w:t>AO Nova Gorica</w:t>
            </w:r>
          </w:p>
        </w:tc>
      </w:tr>
      <w:tr w:rsidR="001361EB" w:rsidRPr="00FC5567" w:rsidTr="001361EB">
        <w:trPr>
          <w:trHeight w:val="325"/>
        </w:trPr>
        <w:tc>
          <w:tcPr>
            <w:tcW w:w="484" w:type="dxa"/>
            <w:noWrap/>
          </w:tcPr>
          <w:p w:rsidR="001361EB" w:rsidRPr="00FC5567" w:rsidRDefault="001361EB" w:rsidP="001361EB">
            <w:pPr>
              <w:spacing w:after="0"/>
              <w:jc w:val="right"/>
              <w:rPr>
                <w:rFonts w:cs="Calibri"/>
                <w:b/>
                <w:bCs/>
              </w:rPr>
            </w:pPr>
            <w:r w:rsidRPr="00FC5567">
              <w:rPr>
                <w:rFonts w:cs="Calibri"/>
                <w:b/>
                <w:bCs/>
              </w:rPr>
              <w:t>24</w:t>
            </w:r>
          </w:p>
        </w:tc>
        <w:tc>
          <w:tcPr>
            <w:tcW w:w="1121" w:type="dxa"/>
            <w:noWrap/>
          </w:tcPr>
          <w:p w:rsidR="001361EB" w:rsidRPr="00FC5567" w:rsidRDefault="001361EB" w:rsidP="001361EB">
            <w:pPr>
              <w:spacing w:after="0"/>
              <w:rPr>
                <w:rFonts w:cs="Calibri"/>
              </w:rPr>
            </w:pPr>
            <w:r w:rsidRPr="00FC5567">
              <w:rPr>
                <w:rFonts w:cs="Calibri"/>
              </w:rPr>
              <w:t>Janez</w:t>
            </w:r>
          </w:p>
        </w:tc>
        <w:tc>
          <w:tcPr>
            <w:tcW w:w="1244" w:type="dxa"/>
            <w:noWrap/>
          </w:tcPr>
          <w:p w:rsidR="001361EB" w:rsidRPr="00FC5567" w:rsidRDefault="001361EB" w:rsidP="001361EB">
            <w:pPr>
              <w:spacing w:after="0"/>
              <w:rPr>
                <w:rFonts w:cs="Calibri"/>
              </w:rPr>
            </w:pPr>
            <w:r w:rsidRPr="00FC5567">
              <w:rPr>
                <w:rFonts w:cs="Calibri"/>
              </w:rPr>
              <w:t>Toni</w:t>
            </w:r>
          </w:p>
        </w:tc>
        <w:tc>
          <w:tcPr>
            <w:tcW w:w="2001" w:type="dxa"/>
            <w:noWrap/>
          </w:tcPr>
          <w:p w:rsidR="001361EB" w:rsidRPr="00FC5567" w:rsidRDefault="001361EB" w:rsidP="001361EB">
            <w:pPr>
              <w:spacing w:after="0"/>
              <w:rPr>
                <w:rFonts w:cs="Calibri"/>
              </w:rPr>
            </w:pPr>
            <w:r w:rsidRPr="00FC5567">
              <w:rPr>
                <w:rFonts w:cs="Calibri"/>
              </w:rPr>
              <w:t>AO Rašica</w:t>
            </w:r>
          </w:p>
        </w:tc>
      </w:tr>
      <w:tr w:rsidR="001361EB" w:rsidRPr="00FC5567" w:rsidTr="001361EB">
        <w:trPr>
          <w:trHeight w:val="325"/>
        </w:trPr>
        <w:tc>
          <w:tcPr>
            <w:tcW w:w="484" w:type="dxa"/>
            <w:noWrap/>
          </w:tcPr>
          <w:p w:rsidR="001361EB" w:rsidRPr="00FC5567" w:rsidRDefault="001361EB" w:rsidP="001361EB">
            <w:pPr>
              <w:spacing w:after="0"/>
              <w:jc w:val="right"/>
              <w:rPr>
                <w:rFonts w:cs="Calibri"/>
                <w:b/>
                <w:bCs/>
              </w:rPr>
            </w:pPr>
            <w:r w:rsidRPr="00FC5567">
              <w:rPr>
                <w:rFonts w:cs="Calibri"/>
                <w:b/>
                <w:bCs/>
              </w:rPr>
              <w:t>25</w:t>
            </w:r>
          </w:p>
        </w:tc>
        <w:tc>
          <w:tcPr>
            <w:tcW w:w="1121" w:type="dxa"/>
            <w:noWrap/>
          </w:tcPr>
          <w:p w:rsidR="001361EB" w:rsidRPr="00FC5567" w:rsidRDefault="001361EB" w:rsidP="001361EB">
            <w:pPr>
              <w:spacing w:after="0"/>
              <w:rPr>
                <w:rFonts w:cs="Calibri"/>
              </w:rPr>
            </w:pPr>
            <w:r w:rsidRPr="00FC5567">
              <w:rPr>
                <w:rFonts w:cs="Calibri"/>
              </w:rPr>
              <w:t>Miha</w:t>
            </w:r>
          </w:p>
        </w:tc>
        <w:tc>
          <w:tcPr>
            <w:tcW w:w="1244" w:type="dxa"/>
            <w:noWrap/>
          </w:tcPr>
          <w:p w:rsidR="001361EB" w:rsidRPr="00FC5567" w:rsidRDefault="001361EB" w:rsidP="001361EB">
            <w:pPr>
              <w:spacing w:after="0"/>
              <w:rPr>
                <w:rFonts w:cs="Calibri"/>
              </w:rPr>
            </w:pPr>
            <w:r w:rsidRPr="00FC5567">
              <w:rPr>
                <w:rFonts w:cs="Calibri"/>
              </w:rPr>
              <w:t>Triler</w:t>
            </w:r>
          </w:p>
        </w:tc>
        <w:tc>
          <w:tcPr>
            <w:tcW w:w="2001" w:type="dxa"/>
            <w:noWrap/>
          </w:tcPr>
          <w:p w:rsidR="001361EB" w:rsidRPr="00FC5567" w:rsidRDefault="001361EB" w:rsidP="001361EB">
            <w:pPr>
              <w:spacing w:after="0"/>
              <w:rPr>
                <w:rFonts w:cs="Calibri"/>
              </w:rPr>
            </w:pPr>
            <w:r w:rsidRPr="00FC5567">
              <w:rPr>
                <w:rFonts w:cs="Calibri"/>
              </w:rPr>
              <w:t>AO Kranj</w:t>
            </w:r>
          </w:p>
        </w:tc>
      </w:tr>
      <w:tr w:rsidR="001361EB" w:rsidRPr="00FC5567" w:rsidTr="001361EB">
        <w:trPr>
          <w:trHeight w:val="325"/>
        </w:trPr>
        <w:tc>
          <w:tcPr>
            <w:tcW w:w="484" w:type="dxa"/>
            <w:noWrap/>
          </w:tcPr>
          <w:p w:rsidR="001361EB" w:rsidRPr="00FC5567" w:rsidRDefault="001361EB" w:rsidP="001361EB">
            <w:pPr>
              <w:spacing w:after="0"/>
              <w:jc w:val="right"/>
              <w:rPr>
                <w:rFonts w:cs="Calibri"/>
                <w:b/>
                <w:bCs/>
              </w:rPr>
            </w:pPr>
            <w:r w:rsidRPr="00FC5567">
              <w:rPr>
                <w:rFonts w:cs="Calibri"/>
                <w:b/>
                <w:bCs/>
              </w:rPr>
              <w:t>26</w:t>
            </w:r>
          </w:p>
        </w:tc>
        <w:tc>
          <w:tcPr>
            <w:tcW w:w="1121" w:type="dxa"/>
            <w:noWrap/>
          </w:tcPr>
          <w:p w:rsidR="001361EB" w:rsidRPr="00FC5567" w:rsidRDefault="001361EB" w:rsidP="001361EB">
            <w:pPr>
              <w:spacing w:after="0"/>
              <w:rPr>
                <w:rFonts w:cs="Calibri"/>
              </w:rPr>
            </w:pPr>
            <w:r w:rsidRPr="00FC5567">
              <w:rPr>
                <w:rFonts w:cs="Calibri"/>
              </w:rPr>
              <w:t xml:space="preserve">Benjamin </w:t>
            </w:r>
          </w:p>
        </w:tc>
        <w:tc>
          <w:tcPr>
            <w:tcW w:w="1244" w:type="dxa"/>
            <w:noWrap/>
          </w:tcPr>
          <w:p w:rsidR="001361EB" w:rsidRPr="00FC5567" w:rsidRDefault="001361EB" w:rsidP="001361EB">
            <w:pPr>
              <w:spacing w:after="0"/>
              <w:rPr>
                <w:rFonts w:cs="Calibri"/>
              </w:rPr>
            </w:pPr>
            <w:r w:rsidRPr="00FC5567">
              <w:rPr>
                <w:rFonts w:cs="Calibri"/>
              </w:rPr>
              <w:t>Vajdič</w:t>
            </w:r>
          </w:p>
        </w:tc>
        <w:tc>
          <w:tcPr>
            <w:tcW w:w="2001" w:type="dxa"/>
            <w:noWrap/>
          </w:tcPr>
          <w:p w:rsidR="001361EB" w:rsidRPr="00FC5567" w:rsidRDefault="001361EB" w:rsidP="001361EB">
            <w:pPr>
              <w:spacing w:after="0"/>
              <w:rPr>
                <w:rFonts w:cs="Calibri"/>
              </w:rPr>
            </w:pPr>
            <w:r w:rsidRPr="00FC5567">
              <w:rPr>
                <w:rFonts w:cs="Calibri"/>
              </w:rPr>
              <w:t>AO TAM Maribor</w:t>
            </w:r>
          </w:p>
        </w:tc>
      </w:tr>
      <w:tr w:rsidR="001361EB" w:rsidRPr="00FC5567" w:rsidTr="001361EB">
        <w:trPr>
          <w:trHeight w:val="325"/>
        </w:trPr>
        <w:tc>
          <w:tcPr>
            <w:tcW w:w="484" w:type="dxa"/>
            <w:noWrap/>
          </w:tcPr>
          <w:p w:rsidR="001361EB" w:rsidRPr="00FC5567" w:rsidRDefault="001361EB" w:rsidP="001361EB">
            <w:pPr>
              <w:spacing w:after="0"/>
              <w:jc w:val="right"/>
              <w:rPr>
                <w:rFonts w:cs="Calibri"/>
                <w:b/>
                <w:bCs/>
              </w:rPr>
            </w:pPr>
            <w:r w:rsidRPr="00FC5567">
              <w:rPr>
                <w:rFonts w:cs="Calibri"/>
                <w:b/>
                <w:bCs/>
              </w:rPr>
              <w:t>27</w:t>
            </w:r>
          </w:p>
        </w:tc>
        <w:tc>
          <w:tcPr>
            <w:tcW w:w="1121" w:type="dxa"/>
            <w:noWrap/>
          </w:tcPr>
          <w:p w:rsidR="001361EB" w:rsidRPr="00FC5567" w:rsidRDefault="001361EB" w:rsidP="001361EB">
            <w:pPr>
              <w:spacing w:after="0"/>
              <w:rPr>
                <w:rFonts w:cs="Calibri"/>
              </w:rPr>
            </w:pPr>
            <w:r w:rsidRPr="00FC5567">
              <w:rPr>
                <w:rFonts w:cs="Calibri"/>
              </w:rPr>
              <w:t>Davor</w:t>
            </w:r>
          </w:p>
        </w:tc>
        <w:tc>
          <w:tcPr>
            <w:tcW w:w="1244" w:type="dxa"/>
            <w:noWrap/>
          </w:tcPr>
          <w:p w:rsidR="001361EB" w:rsidRPr="00FC5567" w:rsidRDefault="001361EB" w:rsidP="001361EB">
            <w:pPr>
              <w:spacing w:after="0"/>
              <w:rPr>
                <w:rFonts w:cs="Calibri"/>
              </w:rPr>
            </w:pPr>
            <w:r w:rsidRPr="00FC5567">
              <w:rPr>
                <w:rFonts w:cs="Calibri"/>
              </w:rPr>
              <w:t>Velikanje</w:t>
            </w:r>
          </w:p>
        </w:tc>
        <w:tc>
          <w:tcPr>
            <w:tcW w:w="2001" w:type="dxa"/>
            <w:noWrap/>
          </w:tcPr>
          <w:p w:rsidR="001361EB" w:rsidRPr="00FC5567" w:rsidRDefault="001361EB" w:rsidP="001361EB">
            <w:pPr>
              <w:spacing w:after="0"/>
              <w:rPr>
                <w:rFonts w:cs="Calibri"/>
              </w:rPr>
            </w:pPr>
            <w:r w:rsidRPr="00FC5567">
              <w:rPr>
                <w:rFonts w:cs="Calibri"/>
              </w:rPr>
              <w:t>AO Idrija</w:t>
            </w:r>
          </w:p>
        </w:tc>
      </w:tr>
      <w:tr w:rsidR="001361EB" w:rsidRPr="00FC5567" w:rsidTr="001361EB">
        <w:trPr>
          <w:trHeight w:val="325"/>
        </w:trPr>
        <w:tc>
          <w:tcPr>
            <w:tcW w:w="484" w:type="dxa"/>
            <w:noWrap/>
          </w:tcPr>
          <w:p w:rsidR="001361EB" w:rsidRPr="00FC5567" w:rsidRDefault="001361EB" w:rsidP="001361EB">
            <w:pPr>
              <w:spacing w:after="0"/>
              <w:jc w:val="right"/>
              <w:rPr>
                <w:rFonts w:cs="Calibri"/>
                <w:b/>
                <w:bCs/>
              </w:rPr>
            </w:pPr>
            <w:r w:rsidRPr="00FC5567">
              <w:rPr>
                <w:rFonts w:cs="Calibri"/>
                <w:b/>
                <w:bCs/>
              </w:rPr>
              <w:t>28</w:t>
            </w:r>
          </w:p>
        </w:tc>
        <w:tc>
          <w:tcPr>
            <w:tcW w:w="1121" w:type="dxa"/>
            <w:noWrap/>
          </w:tcPr>
          <w:p w:rsidR="001361EB" w:rsidRPr="00FC5567" w:rsidRDefault="001361EB" w:rsidP="001361EB">
            <w:pPr>
              <w:spacing w:after="0"/>
              <w:rPr>
                <w:rFonts w:cs="Calibri"/>
              </w:rPr>
            </w:pPr>
            <w:r w:rsidRPr="00FC5567">
              <w:rPr>
                <w:rFonts w:cs="Calibri"/>
              </w:rPr>
              <w:t>Branko</w:t>
            </w:r>
          </w:p>
        </w:tc>
        <w:tc>
          <w:tcPr>
            <w:tcW w:w="1244" w:type="dxa"/>
            <w:noWrap/>
          </w:tcPr>
          <w:p w:rsidR="001361EB" w:rsidRPr="00FC5567" w:rsidRDefault="001361EB" w:rsidP="001361EB">
            <w:pPr>
              <w:spacing w:after="0"/>
              <w:rPr>
                <w:rFonts w:cs="Calibri"/>
              </w:rPr>
            </w:pPr>
            <w:r w:rsidRPr="00FC5567">
              <w:rPr>
                <w:rFonts w:cs="Calibri"/>
              </w:rPr>
              <w:t>Vizjak</w:t>
            </w:r>
          </w:p>
        </w:tc>
        <w:tc>
          <w:tcPr>
            <w:tcW w:w="2001" w:type="dxa"/>
            <w:noWrap/>
          </w:tcPr>
          <w:p w:rsidR="001361EB" w:rsidRPr="00FC5567" w:rsidRDefault="001361EB" w:rsidP="001361EB">
            <w:pPr>
              <w:spacing w:after="0"/>
              <w:rPr>
                <w:rFonts w:cs="Calibri"/>
              </w:rPr>
            </w:pPr>
            <w:r w:rsidRPr="00FC5567">
              <w:rPr>
                <w:rFonts w:cs="Calibri"/>
              </w:rPr>
              <w:t>PK Rifnik</w:t>
            </w:r>
          </w:p>
        </w:tc>
      </w:tr>
      <w:tr w:rsidR="001361EB" w:rsidRPr="00FC5567" w:rsidTr="001361EB">
        <w:trPr>
          <w:trHeight w:val="325"/>
        </w:trPr>
        <w:tc>
          <w:tcPr>
            <w:tcW w:w="484" w:type="dxa"/>
            <w:noWrap/>
          </w:tcPr>
          <w:p w:rsidR="001361EB" w:rsidRPr="00FC5567" w:rsidRDefault="001361EB" w:rsidP="001361EB">
            <w:pPr>
              <w:spacing w:after="0"/>
              <w:jc w:val="right"/>
              <w:rPr>
                <w:rFonts w:cs="Calibri"/>
                <w:b/>
                <w:bCs/>
              </w:rPr>
            </w:pPr>
            <w:r w:rsidRPr="00FC5567">
              <w:rPr>
                <w:rFonts w:cs="Calibri"/>
                <w:b/>
                <w:bCs/>
              </w:rPr>
              <w:t>29</w:t>
            </w:r>
          </w:p>
        </w:tc>
        <w:tc>
          <w:tcPr>
            <w:tcW w:w="1121" w:type="dxa"/>
            <w:noWrap/>
          </w:tcPr>
          <w:p w:rsidR="001361EB" w:rsidRPr="00FC5567" w:rsidRDefault="001361EB" w:rsidP="001361EB">
            <w:pPr>
              <w:spacing w:after="0"/>
              <w:rPr>
                <w:rFonts w:cs="Calibri"/>
              </w:rPr>
            </w:pPr>
            <w:r w:rsidRPr="00FC5567">
              <w:rPr>
                <w:rFonts w:cs="Calibri"/>
              </w:rPr>
              <w:t xml:space="preserve">Matevž </w:t>
            </w:r>
          </w:p>
        </w:tc>
        <w:tc>
          <w:tcPr>
            <w:tcW w:w="1244" w:type="dxa"/>
            <w:noWrap/>
          </w:tcPr>
          <w:p w:rsidR="001361EB" w:rsidRPr="00FC5567" w:rsidRDefault="001361EB" w:rsidP="001361EB">
            <w:pPr>
              <w:spacing w:after="0"/>
              <w:rPr>
                <w:rFonts w:cs="Calibri"/>
              </w:rPr>
            </w:pPr>
            <w:r w:rsidRPr="00FC5567">
              <w:rPr>
                <w:rFonts w:cs="Calibri"/>
              </w:rPr>
              <w:t>Vučer</w:t>
            </w:r>
          </w:p>
        </w:tc>
        <w:tc>
          <w:tcPr>
            <w:tcW w:w="2001" w:type="dxa"/>
            <w:noWrap/>
          </w:tcPr>
          <w:p w:rsidR="001361EB" w:rsidRPr="00FC5567" w:rsidRDefault="001361EB" w:rsidP="001361EB">
            <w:pPr>
              <w:spacing w:after="0"/>
              <w:rPr>
                <w:rFonts w:cs="Calibri"/>
              </w:rPr>
            </w:pPr>
            <w:r w:rsidRPr="00FC5567">
              <w:rPr>
                <w:rFonts w:cs="Calibri"/>
              </w:rPr>
              <w:t>AO Kranj</w:t>
            </w:r>
          </w:p>
        </w:tc>
      </w:tr>
      <w:tr w:rsidR="001361EB" w:rsidRPr="00FC5567" w:rsidTr="001361EB">
        <w:trPr>
          <w:trHeight w:val="325"/>
        </w:trPr>
        <w:tc>
          <w:tcPr>
            <w:tcW w:w="484" w:type="dxa"/>
            <w:noWrap/>
          </w:tcPr>
          <w:p w:rsidR="001361EB" w:rsidRPr="00FC5567" w:rsidRDefault="001361EB" w:rsidP="001361EB">
            <w:pPr>
              <w:spacing w:after="0"/>
              <w:jc w:val="right"/>
              <w:rPr>
                <w:rFonts w:cs="Calibri"/>
                <w:b/>
                <w:bCs/>
              </w:rPr>
            </w:pPr>
            <w:r w:rsidRPr="00FC5567">
              <w:rPr>
                <w:rFonts w:cs="Calibri"/>
                <w:b/>
                <w:bCs/>
              </w:rPr>
              <w:t>30</w:t>
            </w:r>
          </w:p>
        </w:tc>
        <w:tc>
          <w:tcPr>
            <w:tcW w:w="1121" w:type="dxa"/>
            <w:noWrap/>
          </w:tcPr>
          <w:p w:rsidR="001361EB" w:rsidRPr="00FC5567" w:rsidRDefault="001361EB" w:rsidP="001361EB">
            <w:pPr>
              <w:spacing w:after="0"/>
              <w:rPr>
                <w:rFonts w:cs="Calibri"/>
              </w:rPr>
            </w:pPr>
            <w:r w:rsidRPr="00FC5567">
              <w:rPr>
                <w:rFonts w:cs="Calibri"/>
              </w:rPr>
              <w:t>Karel</w:t>
            </w:r>
          </w:p>
        </w:tc>
        <w:tc>
          <w:tcPr>
            <w:tcW w:w="1244" w:type="dxa"/>
            <w:noWrap/>
          </w:tcPr>
          <w:p w:rsidR="001361EB" w:rsidRPr="00FC5567" w:rsidRDefault="001361EB" w:rsidP="001361EB">
            <w:pPr>
              <w:spacing w:after="0"/>
              <w:rPr>
                <w:rFonts w:cs="Calibri"/>
              </w:rPr>
            </w:pPr>
            <w:r w:rsidRPr="00FC5567">
              <w:rPr>
                <w:rFonts w:cs="Calibri"/>
              </w:rPr>
              <w:t>Završnik</w:t>
            </w:r>
          </w:p>
        </w:tc>
        <w:tc>
          <w:tcPr>
            <w:tcW w:w="2001" w:type="dxa"/>
            <w:noWrap/>
          </w:tcPr>
          <w:p w:rsidR="001361EB" w:rsidRPr="00FC5567" w:rsidRDefault="001361EB" w:rsidP="001361EB">
            <w:pPr>
              <w:spacing w:after="0"/>
              <w:rPr>
                <w:rFonts w:cs="Calibri"/>
              </w:rPr>
            </w:pPr>
            <w:r w:rsidRPr="00FC5567">
              <w:rPr>
                <w:rFonts w:cs="Calibri"/>
              </w:rPr>
              <w:t>AAO</w:t>
            </w:r>
          </w:p>
        </w:tc>
      </w:tr>
    </w:tbl>
    <w:p w:rsidR="00D45BE8" w:rsidRPr="00FC5567" w:rsidRDefault="00D45BE8" w:rsidP="00D45BE8">
      <w:pPr>
        <w:pStyle w:val="Telobesedila"/>
        <w:jc w:val="both"/>
        <w:rPr>
          <w:rFonts w:asciiTheme="minorHAnsi" w:hAnsiTheme="minorHAnsi" w:cstheme="minorHAnsi"/>
          <w:b/>
          <w:bCs/>
          <w:sz w:val="22"/>
          <w:szCs w:val="22"/>
        </w:rPr>
      </w:pPr>
      <w:r w:rsidRPr="00FC5567">
        <w:rPr>
          <w:rFonts w:asciiTheme="minorHAnsi" w:hAnsiTheme="minorHAnsi" w:cstheme="minorHAnsi"/>
          <w:b/>
          <w:bCs/>
          <w:sz w:val="22"/>
          <w:szCs w:val="22"/>
        </w:rPr>
        <w:lastRenderedPageBreak/>
        <w:t>Začetni alpinis</w:t>
      </w:r>
      <w:r w:rsidR="00FC796C" w:rsidRPr="00FC5567">
        <w:rPr>
          <w:rFonts w:asciiTheme="minorHAnsi" w:hAnsiTheme="minorHAnsi" w:cstheme="minorHAnsi"/>
          <w:b/>
          <w:bCs/>
          <w:sz w:val="22"/>
          <w:szCs w:val="22"/>
        </w:rPr>
        <w:t xml:space="preserve">tični tečaj v zimskih razmerah </w:t>
      </w:r>
      <w:r w:rsidR="00FC796C" w:rsidRPr="00FC5567">
        <w:rPr>
          <w:rFonts w:asciiTheme="minorHAnsi" w:hAnsiTheme="minorHAnsi" w:cstheme="minorHAnsi"/>
          <w:bCs/>
          <w:sz w:val="22"/>
          <w:szCs w:val="22"/>
        </w:rPr>
        <w:t>(poročilo Alen Marinovič)</w:t>
      </w:r>
    </w:p>
    <w:p w:rsidR="00D45BE8" w:rsidRPr="00FC5567" w:rsidRDefault="00F96E88" w:rsidP="00D45BE8">
      <w:pPr>
        <w:pStyle w:val="Telobesedila"/>
        <w:jc w:val="both"/>
        <w:rPr>
          <w:rFonts w:asciiTheme="minorHAnsi" w:hAnsiTheme="minorHAnsi" w:cstheme="minorHAnsi"/>
          <w:bCs/>
          <w:sz w:val="22"/>
          <w:szCs w:val="22"/>
        </w:rPr>
      </w:pPr>
      <w:r w:rsidRPr="00FC5567">
        <w:rPr>
          <w:rFonts w:asciiTheme="minorHAnsi" w:hAnsiTheme="minorHAnsi" w:cstheme="minorHAnsi"/>
          <w:bCs/>
          <w:sz w:val="22"/>
          <w:szCs w:val="22"/>
        </w:rPr>
        <w:t>Potekal je od 24. do 28. marca 2010</w:t>
      </w:r>
      <w:r w:rsidR="00D45BE8" w:rsidRPr="00FC5567">
        <w:rPr>
          <w:rFonts w:asciiTheme="minorHAnsi" w:hAnsiTheme="minorHAnsi" w:cstheme="minorHAnsi"/>
          <w:bCs/>
          <w:sz w:val="22"/>
          <w:szCs w:val="22"/>
        </w:rPr>
        <w:t xml:space="preserve"> na </w:t>
      </w:r>
      <w:r w:rsidRPr="00FC5567">
        <w:rPr>
          <w:rFonts w:asciiTheme="minorHAnsi" w:hAnsiTheme="minorHAnsi" w:cstheme="minorHAnsi"/>
          <w:bCs/>
          <w:sz w:val="22"/>
          <w:szCs w:val="22"/>
        </w:rPr>
        <w:t>Zelenici. Tečaja so je udeležilo 6</w:t>
      </w:r>
      <w:r w:rsidR="00D45BE8" w:rsidRPr="00FC5567">
        <w:rPr>
          <w:rFonts w:asciiTheme="minorHAnsi" w:hAnsiTheme="minorHAnsi" w:cstheme="minorHAnsi"/>
          <w:bCs/>
          <w:sz w:val="22"/>
          <w:szCs w:val="22"/>
        </w:rPr>
        <w:t xml:space="preserve"> tečajnik</w:t>
      </w:r>
      <w:r w:rsidRPr="00FC5567">
        <w:rPr>
          <w:rFonts w:asciiTheme="minorHAnsi" w:hAnsiTheme="minorHAnsi" w:cstheme="minorHAnsi"/>
          <w:bCs/>
          <w:sz w:val="22"/>
          <w:szCs w:val="22"/>
        </w:rPr>
        <w:t>ov in 3</w:t>
      </w:r>
      <w:r w:rsidR="00D45BE8" w:rsidRPr="00FC5567">
        <w:rPr>
          <w:rFonts w:asciiTheme="minorHAnsi" w:hAnsiTheme="minorHAnsi" w:cstheme="minorHAnsi"/>
          <w:bCs/>
          <w:sz w:val="22"/>
          <w:szCs w:val="22"/>
        </w:rPr>
        <w:t xml:space="preserve"> alpinistični </w:t>
      </w:r>
      <w:r w:rsidRPr="00FC5567">
        <w:rPr>
          <w:rFonts w:asciiTheme="minorHAnsi" w:hAnsiTheme="minorHAnsi" w:cstheme="minorHAnsi"/>
          <w:bCs/>
          <w:sz w:val="22"/>
          <w:szCs w:val="22"/>
        </w:rPr>
        <w:t>inštruktorji</w:t>
      </w:r>
      <w:r w:rsidR="00D45BE8" w:rsidRPr="00FC5567">
        <w:rPr>
          <w:rFonts w:asciiTheme="minorHAnsi" w:hAnsiTheme="minorHAnsi" w:cstheme="minorHAnsi"/>
          <w:bCs/>
          <w:sz w:val="22"/>
          <w:szCs w:val="22"/>
        </w:rPr>
        <w:t>.</w:t>
      </w:r>
    </w:p>
    <w:p w:rsidR="00D45BE8" w:rsidRPr="00FC5567" w:rsidRDefault="00D45BE8" w:rsidP="00D45BE8">
      <w:pPr>
        <w:pStyle w:val="Telobesedila"/>
        <w:jc w:val="both"/>
        <w:rPr>
          <w:rFonts w:asciiTheme="minorHAnsi" w:hAnsiTheme="minorHAnsi" w:cstheme="minorHAnsi"/>
          <w:b/>
          <w:bCs/>
          <w:sz w:val="22"/>
          <w:szCs w:val="22"/>
        </w:rPr>
      </w:pPr>
    </w:p>
    <w:p w:rsidR="00D45BE8" w:rsidRPr="00FC5567" w:rsidRDefault="00D45BE8" w:rsidP="00D45BE8">
      <w:pPr>
        <w:pStyle w:val="Telobesedila"/>
        <w:jc w:val="both"/>
        <w:rPr>
          <w:rFonts w:asciiTheme="minorHAnsi" w:hAnsiTheme="minorHAnsi" w:cstheme="minorHAnsi"/>
          <w:bCs/>
          <w:sz w:val="22"/>
          <w:szCs w:val="22"/>
        </w:rPr>
      </w:pPr>
      <w:r w:rsidRPr="00FC5567">
        <w:rPr>
          <w:rFonts w:asciiTheme="minorHAnsi" w:hAnsiTheme="minorHAnsi" w:cstheme="minorHAnsi"/>
          <w:b/>
          <w:bCs/>
          <w:sz w:val="22"/>
          <w:szCs w:val="22"/>
        </w:rPr>
        <w:t>Začetni poletni al</w:t>
      </w:r>
      <w:r w:rsidR="00FC796C" w:rsidRPr="00FC5567">
        <w:rPr>
          <w:rFonts w:asciiTheme="minorHAnsi" w:hAnsiTheme="minorHAnsi" w:cstheme="minorHAnsi"/>
          <w:b/>
          <w:bCs/>
          <w:sz w:val="22"/>
          <w:szCs w:val="22"/>
        </w:rPr>
        <w:t xml:space="preserve">pinistični tečaj v kopni skali </w:t>
      </w:r>
      <w:r w:rsidR="00FC796C" w:rsidRPr="00FC5567">
        <w:rPr>
          <w:rFonts w:asciiTheme="minorHAnsi" w:hAnsiTheme="minorHAnsi" w:cstheme="minorHAnsi"/>
          <w:bCs/>
          <w:sz w:val="22"/>
          <w:szCs w:val="22"/>
        </w:rPr>
        <w:t>(poročilo Alen Marinovič)</w:t>
      </w:r>
    </w:p>
    <w:p w:rsidR="00D45BE8" w:rsidRPr="00FC5567" w:rsidRDefault="00D45BE8" w:rsidP="00D45BE8">
      <w:pPr>
        <w:pStyle w:val="Telobesedila"/>
        <w:jc w:val="both"/>
        <w:rPr>
          <w:rFonts w:asciiTheme="minorHAnsi" w:hAnsiTheme="minorHAnsi" w:cstheme="minorHAnsi"/>
          <w:bCs/>
          <w:sz w:val="22"/>
          <w:szCs w:val="22"/>
        </w:rPr>
      </w:pPr>
      <w:r w:rsidRPr="00FC5567">
        <w:rPr>
          <w:rFonts w:asciiTheme="minorHAnsi" w:hAnsiTheme="minorHAnsi" w:cstheme="minorHAnsi"/>
          <w:bCs/>
          <w:sz w:val="22"/>
          <w:szCs w:val="22"/>
        </w:rPr>
        <w:t>Po</w:t>
      </w:r>
      <w:r w:rsidR="00F96E88" w:rsidRPr="00FC5567">
        <w:rPr>
          <w:rFonts w:asciiTheme="minorHAnsi" w:hAnsiTheme="minorHAnsi" w:cstheme="minorHAnsi"/>
          <w:bCs/>
          <w:sz w:val="22"/>
          <w:szCs w:val="22"/>
        </w:rPr>
        <w:t>tekal je od 7</w:t>
      </w:r>
      <w:r w:rsidRPr="00FC5567">
        <w:rPr>
          <w:rFonts w:asciiTheme="minorHAnsi" w:hAnsiTheme="minorHAnsi" w:cstheme="minorHAnsi"/>
          <w:bCs/>
          <w:sz w:val="22"/>
          <w:szCs w:val="22"/>
        </w:rPr>
        <w:t xml:space="preserve">. do </w:t>
      </w:r>
      <w:r w:rsidR="00F96E88" w:rsidRPr="00FC5567">
        <w:rPr>
          <w:rFonts w:asciiTheme="minorHAnsi" w:hAnsiTheme="minorHAnsi" w:cstheme="minorHAnsi"/>
          <w:bCs/>
          <w:sz w:val="22"/>
          <w:szCs w:val="22"/>
        </w:rPr>
        <w:t>11. julija 2010</w:t>
      </w:r>
      <w:r w:rsidRPr="00FC5567">
        <w:rPr>
          <w:rFonts w:asciiTheme="minorHAnsi" w:hAnsiTheme="minorHAnsi" w:cstheme="minorHAnsi"/>
          <w:bCs/>
          <w:sz w:val="22"/>
          <w:szCs w:val="22"/>
        </w:rPr>
        <w:t xml:space="preserve"> na Kamniškem sedlu. Tečaja se je udeležilo </w:t>
      </w:r>
      <w:r w:rsidR="00F96E88" w:rsidRPr="00FC5567">
        <w:rPr>
          <w:rFonts w:asciiTheme="minorHAnsi" w:hAnsiTheme="minorHAnsi" w:cstheme="minorHAnsi"/>
          <w:bCs/>
          <w:sz w:val="22"/>
          <w:szCs w:val="22"/>
        </w:rPr>
        <w:t>22 tečajnikov in 14</w:t>
      </w:r>
      <w:r w:rsidRPr="00FC5567">
        <w:rPr>
          <w:rFonts w:asciiTheme="minorHAnsi" w:hAnsiTheme="minorHAnsi" w:cstheme="minorHAnsi"/>
          <w:bCs/>
          <w:sz w:val="22"/>
          <w:szCs w:val="22"/>
        </w:rPr>
        <w:t xml:space="preserve"> alpinističnih inštruktorjev.</w:t>
      </w:r>
    </w:p>
    <w:p w:rsidR="00D45BE8" w:rsidRPr="00FC5567" w:rsidRDefault="00D45BE8" w:rsidP="00D45BE8">
      <w:pPr>
        <w:pStyle w:val="Telobesedila"/>
        <w:rPr>
          <w:rFonts w:asciiTheme="minorHAnsi" w:hAnsiTheme="minorHAnsi" w:cstheme="minorHAnsi"/>
          <w:sz w:val="22"/>
          <w:szCs w:val="22"/>
        </w:rPr>
      </w:pPr>
    </w:p>
    <w:p w:rsidR="00D45BE8" w:rsidRPr="00FC5567" w:rsidRDefault="00D45BE8" w:rsidP="00D45BE8">
      <w:pPr>
        <w:spacing w:after="0"/>
        <w:jc w:val="both"/>
        <w:rPr>
          <w:rFonts w:asciiTheme="minorHAnsi" w:hAnsiTheme="minorHAnsi" w:cstheme="minorHAnsi"/>
        </w:rPr>
      </w:pPr>
      <w:r w:rsidRPr="00FC5567">
        <w:rPr>
          <w:rFonts w:asciiTheme="minorHAnsi" w:hAnsiTheme="minorHAnsi" w:cstheme="minorHAnsi"/>
          <w:b/>
          <w:bCs/>
        </w:rPr>
        <w:t>Tabor Chamonix</w:t>
      </w:r>
      <w:r w:rsidR="00FC796C" w:rsidRPr="00FC5567">
        <w:rPr>
          <w:rFonts w:asciiTheme="minorHAnsi" w:hAnsiTheme="minorHAnsi" w:cstheme="minorHAnsi"/>
          <w:b/>
          <w:bCs/>
        </w:rPr>
        <w:t xml:space="preserve"> </w:t>
      </w:r>
      <w:r w:rsidR="00FC796C" w:rsidRPr="00FC5567">
        <w:rPr>
          <w:rFonts w:asciiTheme="minorHAnsi" w:hAnsiTheme="minorHAnsi" w:cstheme="minorHAnsi"/>
          <w:bCs/>
        </w:rPr>
        <w:t>(poročilo Peter Mežnar)</w:t>
      </w:r>
    </w:p>
    <w:p w:rsidR="00D45BE8" w:rsidRPr="00FC5567" w:rsidRDefault="00D45BE8" w:rsidP="00D45BE8">
      <w:pPr>
        <w:spacing w:after="0"/>
        <w:jc w:val="both"/>
        <w:rPr>
          <w:rFonts w:asciiTheme="minorHAnsi" w:hAnsiTheme="minorHAnsi" w:cstheme="minorHAnsi"/>
        </w:rPr>
      </w:pPr>
      <w:r w:rsidRPr="00FC5567">
        <w:rPr>
          <w:rFonts w:asciiTheme="minorHAnsi" w:hAnsiTheme="minorHAnsi" w:cstheme="minorHAnsi"/>
        </w:rPr>
        <w:t xml:space="preserve">To je bil zimski alpinistični tabor namenjen mladim slovenskim alpinistom. </w:t>
      </w:r>
      <w:r w:rsidR="00CA306B" w:rsidRPr="00FC5567">
        <w:rPr>
          <w:rFonts w:asciiTheme="minorHAnsi" w:hAnsiTheme="minorHAnsi" w:cstheme="minorHAnsi"/>
        </w:rPr>
        <w:t>Potekal je od 12. do 20. marca 2010</w:t>
      </w:r>
      <w:r w:rsidRPr="00FC5567">
        <w:rPr>
          <w:rFonts w:asciiTheme="minorHAnsi" w:hAnsiTheme="minorHAnsi" w:cstheme="minorHAnsi"/>
        </w:rPr>
        <w:t>. Na taboru je bilo 10 kandidatov, vodji pa Boris Lorenčič in Peter Mežnar.  Glavni namen plezalnega tabora je mladim alpinistom pokazati in obelodaniti najpomembnejše evropsko alpinistično središče z vidika zimskega alpinizma. Poleg standardnih in že uveljavljenih mladih imen je bilo veliko mladih alpinistov</w:t>
      </w:r>
      <w:r w:rsidR="00CA306B" w:rsidRPr="00FC5567">
        <w:rPr>
          <w:rFonts w:asciiTheme="minorHAnsi" w:hAnsiTheme="minorHAnsi" w:cstheme="minorHAnsi"/>
        </w:rPr>
        <w:t>.</w:t>
      </w:r>
    </w:p>
    <w:p w:rsidR="00CA306B" w:rsidRPr="00FC5567" w:rsidRDefault="00CA306B" w:rsidP="00CA306B">
      <w:pPr>
        <w:jc w:val="both"/>
        <w:rPr>
          <w:b/>
        </w:rPr>
      </w:pPr>
      <w:r w:rsidRPr="00FC5567">
        <w:rPr>
          <w:b/>
        </w:rPr>
        <w:t xml:space="preserve">Ocena tabora - </w:t>
      </w:r>
      <w:r w:rsidRPr="00FC5567">
        <w:t xml:space="preserve">Vremenska napoved je bila sicer sončno vreme, a z nizkimi temperaturami podnevi (do -18°) in zlasti ponoči (-32°). Prve dni je mraz vztrajal, tako da smo, z redkimi izjemami, oklevali z najdaljšimi smermi. S torkom so se temperature začele dvigati, tako da smo imeli ravno dovolj časa za resne ture. Vreme je zdržalo do konca, do petka, v soboto pa je bil prvi dan s poslabšanjem vremena. Sprva je bilo nekaj strahu zaradi nizkih temperatur in nepredelanega snega in s tem pogojenih nevarnosti ozeblin in plazov. Razmere v stenah so bile od poraznih do zelo dobrih, le nekaj vzponov smo potrebovali, da smo našli prave stene. Glede na pogoje – mraz in razmere v stenah, je velika večina udeležencev presegla pričakovanja. Posamezne vzpone lahko ocenimo kot vrhunske. Mednje spadajo prosta ponovitev smeri Vol de </w:t>
      </w:r>
      <w:proofErr w:type="spellStart"/>
      <w:r w:rsidRPr="00FC5567">
        <w:t>Nuit</w:t>
      </w:r>
      <w:proofErr w:type="spellEnd"/>
      <w:r w:rsidRPr="00FC5567">
        <w:t xml:space="preserve">, Late to </w:t>
      </w:r>
      <w:proofErr w:type="spellStart"/>
      <w:r w:rsidRPr="00FC5567">
        <w:t>say</w:t>
      </w:r>
      <w:proofErr w:type="spellEnd"/>
      <w:r w:rsidRPr="00FC5567">
        <w:t xml:space="preserve"> I'm </w:t>
      </w:r>
      <w:proofErr w:type="spellStart"/>
      <w:r w:rsidRPr="00FC5567">
        <w:t>sorry</w:t>
      </w:r>
      <w:proofErr w:type="spellEnd"/>
      <w:r w:rsidRPr="00FC5567">
        <w:t xml:space="preserve"> in </w:t>
      </w:r>
      <w:proofErr w:type="spellStart"/>
      <w:r w:rsidRPr="00FC5567">
        <w:t>Tournierovega</w:t>
      </w:r>
      <w:proofErr w:type="spellEnd"/>
      <w:r w:rsidRPr="00FC5567">
        <w:t xml:space="preserve"> raza. Med zanimive pa sodi še ponovitev </w:t>
      </w:r>
      <w:proofErr w:type="spellStart"/>
      <w:r w:rsidRPr="00FC5567">
        <w:t>Coco</w:t>
      </w:r>
      <w:proofErr w:type="spellEnd"/>
      <w:r w:rsidRPr="00FC5567">
        <w:t xml:space="preserve"> Fese v kombinaciji s smerjo D </w:t>
      </w:r>
      <w:proofErr w:type="spellStart"/>
      <w:r w:rsidRPr="00FC5567">
        <w:t>day</w:t>
      </w:r>
      <w:proofErr w:type="spellEnd"/>
      <w:r w:rsidRPr="00FC5567">
        <w:t xml:space="preserve"> in </w:t>
      </w:r>
      <w:proofErr w:type="spellStart"/>
      <w:r w:rsidRPr="00FC5567">
        <w:t>Supercouloirjem</w:t>
      </w:r>
      <w:proofErr w:type="spellEnd"/>
      <w:r w:rsidRPr="00FC5567">
        <w:t>.</w:t>
      </w:r>
    </w:p>
    <w:p w:rsidR="00CA306B" w:rsidRPr="00FC5567" w:rsidRDefault="00CA306B" w:rsidP="00CA306B">
      <w:pPr>
        <w:jc w:val="both"/>
      </w:pPr>
      <w:r w:rsidRPr="00FC5567">
        <w:t xml:space="preserve">Sicer je povsem normalno, da se govori predvsem o uspehih, a v razmerah kakršne so vladale so velik uspeh tudi vsi resni poskusi. Zato jih tokrat velja še posebej izpostaviti, saj gotovo velja, da se lahko ob neuspehu naučimo veliko več kot ob gladkem vzponu v isti smeri, a v idealnih razmerah. Zaradi brezkompromisnega pristopa in 'boja do konca' velja omeniti vsaj: </w:t>
      </w:r>
      <w:proofErr w:type="spellStart"/>
      <w:r w:rsidRPr="00FC5567">
        <w:t>Eugster</w:t>
      </w:r>
      <w:proofErr w:type="spellEnd"/>
      <w:r w:rsidRPr="00FC5567">
        <w:t xml:space="preserve"> </w:t>
      </w:r>
      <w:proofErr w:type="spellStart"/>
      <w:r w:rsidRPr="00FC5567">
        <w:t>couloir</w:t>
      </w:r>
      <w:proofErr w:type="spellEnd"/>
      <w:r w:rsidRPr="00FC5567">
        <w:t xml:space="preserve"> </w:t>
      </w:r>
      <w:proofErr w:type="spellStart"/>
      <w:r w:rsidRPr="00FC5567">
        <w:t>direct</w:t>
      </w:r>
      <w:proofErr w:type="spellEnd"/>
      <w:r w:rsidRPr="00FC5567">
        <w:t xml:space="preserve">, </w:t>
      </w:r>
      <w:proofErr w:type="spellStart"/>
      <w:r w:rsidRPr="00FC5567">
        <w:t>Tournier</w:t>
      </w:r>
      <w:proofErr w:type="spellEnd"/>
      <w:r w:rsidRPr="00FC5567">
        <w:t xml:space="preserve"> </w:t>
      </w:r>
      <w:proofErr w:type="spellStart"/>
      <w:r w:rsidRPr="00FC5567">
        <w:t>spur</w:t>
      </w:r>
      <w:proofErr w:type="spellEnd"/>
      <w:r w:rsidRPr="00FC5567">
        <w:t xml:space="preserve">, </w:t>
      </w:r>
      <w:proofErr w:type="spellStart"/>
      <w:r w:rsidRPr="00FC5567">
        <w:t>Pinocchio</w:t>
      </w:r>
      <w:proofErr w:type="spellEnd"/>
      <w:r w:rsidRPr="00FC5567">
        <w:t xml:space="preserve"> in </w:t>
      </w:r>
      <w:proofErr w:type="spellStart"/>
      <w:r w:rsidRPr="00FC5567">
        <w:t>Rebuffat</w:t>
      </w:r>
      <w:proofErr w:type="spellEnd"/>
      <w:r w:rsidRPr="00FC5567">
        <w:t>-</w:t>
      </w:r>
      <w:proofErr w:type="spellStart"/>
      <w:r w:rsidRPr="00FC5567">
        <w:t>Terray</w:t>
      </w:r>
      <w:proofErr w:type="spellEnd"/>
      <w:r w:rsidRPr="00FC5567">
        <w:t xml:space="preserve">. </w:t>
      </w:r>
      <w:proofErr w:type="spellStart"/>
      <w:r w:rsidRPr="00FC5567">
        <w:t>Često</w:t>
      </w:r>
      <w:proofErr w:type="spellEnd"/>
      <w:r w:rsidRPr="00FC5567">
        <w:t xml:space="preserve"> spregledani poskusi lahko o karakterju alpinista povedo več kot uspešno opravljeni vzponi. Pa še to: ko smo se pogovarjali o </w:t>
      </w:r>
      <w:proofErr w:type="spellStart"/>
      <w:r w:rsidRPr="00FC5567">
        <w:t>Pinochiu</w:t>
      </w:r>
      <w:proofErr w:type="spellEnd"/>
      <w:r w:rsidRPr="00FC5567">
        <w:t xml:space="preserve">, kjer sta Boris in Karel obrnila po petem raztežaju (in kjer tako začne s spustom večina navez) po celodnevnem plezanju je Karel vzpon brez odlašanja opredelil za poskus. Podobno tudi Matic in David, ki sta v suhem </w:t>
      </w:r>
      <w:proofErr w:type="spellStart"/>
      <w:r w:rsidRPr="00FC5567">
        <w:t>Rebuffatu</w:t>
      </w:r>
      <w:proofErr w:type="spellEnd"/>
      <w:r w:rsidRPr="00FC5567">
        <w:t xml:space="preserve"> obrnila tik pod grebenom.</w:t>
      </w:r>
    </w:p>
    <w:p w:rsidR="00CA306B" w:rsidRPr="00FC5567" w:rsidRDefault="00CA306B" w:rsidP="00CA306B">
      <w:pPr>
        <w:jc w:val="both"/>
      </w:pPr>
      <w:r w:rsidRPr="00FC5567">
        <w:t>V zaključku pa sva še poudarila, da se z dobrim planiranjem ture lahko ognemo marsikateri neprijetnosti.</w:t>
      </w:r>
    </w:p>
    <w:p w:rsidR="00CA306B" w:rsidRPr="00FC5567" w:rsidRDefault="00FC796C" w:rsidP="00D45BE8">
      <w:pPr>
        <w:spacing w:after="0"/>
        <w:jc w:val="both"/>
        <w:rPr>
          <w:rFonts w:asciiTheme="minorHAnsi" w:hAnsiTheme="minorHAnsi" w:cstheme="minorHAnsi"/>
        </w:rPr>
      </w:pPr>
      <w:r w:rsidRPr="00FC5567">
        <w:rPr>
          <w:rFonts w:asciiTheme="minorHAnsi" w:hAnsiTheme="minorHAnsi" w:cstheme="minorHAnsi"/>
          <w:b/>
        </w:rPr>
        <w:t xml:space="preserve">Tabor </w:t>
      </w:r>
      <w:proofErr w:type="spellStart"/>
      <w:r w:rsidRPr="00FC5567">
        <w:rPr>
          <w:rFonts w:asciiTheme="minorHAnsi" w:hAnsiTheme="minorHAnsi" w:cstheme="minorHAnsi"/>
          <w:b/>
        </w:rPr>
        <w:t>Marmolada</w:t>
      </w:r>
      <w:proofErr w:type="spellEnd"/>
      <w:r w:rsidRPr="00FC5567">
        <w:rPr>
          <w:rFonts w:asciiTheme="minorHAnsi" w:hAnsiTheme="minorHAnsi" w:cstheme="minorHAnsi"/>
          <w:b/>
          <w:u w:val="single"/>
        </w:rPr>
        <w:t xml:space="preserve"> </w:t>
      </w:r>
      <w:r w:rsidRPr="00FC5567">
        <w:rPr>
          <w:rFonts w:asciiTheme="minorHAnsi" w:hAnsiTheme="minorHAnsi" w:cstheme="minorHAnsi"/>
        </w:rPr>
        <w:t>(poročilo: Andrej Grmovšek)</w:t>
      </w:r>
    </w:p>
    <w:p w:rsidR="00D45BE8" w:rsidRPr="00FC5567" w:rsidRDefault="00FC796C" w:rsidP="00D45BE8">
      <w:pPr>
        <w:pStyle w:val="Telobesedila"/>
        <w:jc w:val="both"/>
        <w:rPr>
          <w:rFonts w:asciiTheme="minorHAnsi" w:hAnsiTheme="minorHAnsi" w:cstheme="minorHAnsi"/>
          <w:sz w:val="22"/>
          <w:szCs w:val="22"/>
        </w:rPr>
      </w:pPr>
      <w:r w:rsidRPr="00FC5567">
        <w:rPr>
          <w:rFonts w:asciiTheme="minorHAnsi" w:hAnsiTheme="minorHAnsi" w:cstheme="minorHAnsi"/>
          <w:sz w:val="22"/>
          <w:szCs w:val="22"/>
        </w:rPr>
        <w:t>Tabor je potekal od 2. do 7. Julija 2010. Udeležilo se ga je 12 alpinistov, vodila pa sta ga Andrej Grmovšek in Tanja Grmovšek.</w:t>
      </w:r>
    </w:p>
    <w:p w:rsidR="00FC796C" w:rsidRPr="00FC5567" w:rsidRDefault="00FC796C" w:rsidP="00FC796C">
      <w:pPr>
        <w:spacing w:after="0"/>
        <w:jc w:val="both"/>
        <w:rPr>
          <w:b/>
        </w:rPr>
      </w:pPr>
      <w:r w:rsidRPr="00FC5567">
        <w:rPr>
          <w:b/>
        </w:rPr>
        <w:t>Kronologija:</w:t>
      </w:r>
    </w:p>
    <w:p w:rsidR="00FC796C" w:rsidRPr="00FC5567" w:rsidRDefault="00FC796C" w:rsidP="00FC796C">
      <w:pPr>
        <w:spacing w:after="0"/>
        <w:jc w:val="both"/>
        <w:rPr>
          <w:b/>
        </w:rPr>
      </w:pPr>
      <w:r w:rsidRPr="00FC5567">
        <w:rPr>
          <w:b/>
        </w:rPr>
        <w:t>22.6.</w:t>
      </w:r>
      <w:r w:rsidRPr="00FC5567">
        <w:t xml:space="preserve"> Popoldne skupno plezanje v plezališču </w:t>
      </w:r>
      <w:proofErr w:type="spellStart"/>
      <w:r w:rsidRPr="00FC5567">
        <w:t>Kotečnik</w:t>
      </w:r>
      <w:proofErr w:type="spellEnd"/>
      <w:r w:rsidRPr="00FC5567">
        <w:t>, ob 20h pripravljalni sestanek za tabor (predstavitev in urejanje logistike, izbira soplezalcev in vzponov…).</w:t>
      </w:r>
    </w:p>
    <w:p w:rsidR="00FC796C" w:rsidRPr="00FC5567" w:rsidRDefault="00FC796C" w:rsidP="00FC796C">
      <w:pPr>
        <w:spacing w:after="0"/>
        <w:jc w:val="both"/>
      </w:pPr>
      <w:r w:rsidRPr="00FC5567">
        <w:rPr>
          <w:b/>
        </w:rPr>
        <w:t>2.7.</w:t>
      </w:r>
      <w:r w:rsidRPr="00FC5567">
        <w:t xml:space="preserve"> Dopoldansko – popoldanska vožnja do Malage </w:t>
      </w:r>
      <w:proofErr w:type="spellStart"/>
      <w:r w:rsidRPr="00FC5567">
        <w:t>Ciapele</w:t>
      </w:r>
      <w:proofErr w:type="spellEnd"/>
      <w:r w:rsidRPr="00FC5567">
        <w:t xml:space="preserve"> (4 avti) in popoldansko - večerni dostop (1h) do koče </w:t>
      </w:r>
      <w:proofErr w:type="spellStart"/>
      <w:r w:rsidRPr="00FC5567">
        <w:t>Fallier</w:t>
      </w:r>
      <w:proofErr w:type="spellEnd"/>
      <w:r w:rsidRPr="00FC5567">
        <w:t xml:space="preserve"> pod južno steno </w:t>
      </w:r>
      <w:proofErr w:type="spellStart"/>
      <w:r w:rsidRPr="00FC5567">
        <w:t>Marmolade</w:t>
      </w:r>
      <w:proofErr w:type="spellEnd"/>
      <w:r w:rsidRPr="00FC5567">
        <w:t>. Priprava na vzpone.</w:t>
      </w:r>
    </w:p>
    <w:p w:rsidR="00FC796C" w:rsidRPr="00FC5567" w:rsidRDefault="00FC796C" w:rsidP="00FC796C">
      <w:pPr>
        <w:spacing w:after="0"/>
        <w:jc w:val="both"/>
      </w:pPr>
      <w:r w:rsidRPr="00FC5567">
        <w:rPr>
          <w:b/>
        </w:rPr>
        <w:lastRenderedPageBreak/>
        <w:t>3.7</w:t>
      </w:r>
      <w:r w:rsidRPr="00FC5567">
        <w:t xml:space="preserve">. Vstajanje ob 3h in plezalni dan v J steni </w:t>
      </w:r>
      <w:proofErr w:type="spellStart"/>
      <w:r w:rsidRPr="00FC5567">
        <w:t>Marmolade</w:t>
      </w:r>
      <w:proofErr w:type="spellEnd"/>
      <w:r w:rsidRPr="00FC5567">
        <w:t xml:space="preserve">. Do noči vse naveze preko stene in ponoči v dolini (razen ene). Namestitev v kampu </w:t>
      </w:r>
      <w:proofErr w:type="spellStart"/>
      <w:r w:rsidRPr="00FC5567">
        <w:t>Marmolada</w:t>
      </w:r>
      <w:proofErr w:type="spellEnd"/>
      <w:r w:rsidRPr="00FC5567">
        <w:t xml:space="preserve"> v </w:t>
      </w:r>
      <w:proofErr w:type="spellStart"/>
      <w:r w:rsidRPr="00FC5567">
        <w:t>Malgi</w:t>
      </w:r>
      <w:proofErr w:type="spellEnd"/>
      <w:r w:rsidRPr="00FC5567">
        <w:t xml:space="preserve"> </w:t>
      </w:r>
      <w:proofErr w:type="spellStart"/>
      <w:r w:rsidRPr="00FC5567">
        <w:t>Ciapeli</w:t>
      </w:r>
      <w:proofErr w:type="spellEnd"/>
      <w:r w:rsidRPr="00FC5567">
        <w:t>.</w:t>
      </w:r>
    </w:p>
    <w:p w:rsidR="00FC796C" w:rsidRPr="00FC5567" w:rsidRDefault="00FC796C" w:rsidP="00FC796C">
      <w:pPr>
        <w:spacing w:after="0"/>
        <w:jc w:val="both"/>
      </w:pPr>
      <w:r w:rsidRPr="00FC5567">
        <w:rPr>
          <w:b/>
        </w:rPr>
        <w:t>4.7</w:t>
      </w:r>
      <w:r w:rsidRPr="00FC5567">
        <w:t xml:space="preserve">. Počitek v kampu </w:t>
      </w:r>
      <w:proofErr w:type="spellStart"/>
      <w:r w:rsidRPr="00FC5567">
        <w:t>Marmolada</w:t>
      </w:r>
      <w:proofErr w:type="spellEnd"/>
      <w:r w:rsidRPr="00FC5567">
        <w:t xml:space="preserve"> v Malagi </w:t>
      </w:r>
      <w:proofErr w:type="spellStart"/>
      <w:r w:rsidRPr="00FC5567">
        <w:t>Ciapeli</w:t>
      </w:r>
      <w:proofErr w:type="spellEnd"/>
      <w:r w:rsidRPr="00FC5567">
        <w:t xml:space="preserve"> in večerna priprava za vzpone v </w:t>
      </w:r>
      <w:proofErr w:type="spellStart"/>
      <w:r w:rsidRPr="00FC5567">
        <w:t>Selli</w:t>
      </w:r>
      <w:proofErr w:type="spellEnd"/>
      <w:r w:rsidRPr="00FC5567">
        <w:t>.</w:t>
      </w:r>
    </w:p>
    <w:p w:rsidR="00FC796C" w:rsidRPr="00FC5567" w:rsidRDefault="00FC796C" w:rsidP="00FC796C">
      <w:pPr>
        <w:spacing w:after="0"/>
        <w:jc w:val="both"/>
      </w:pPr>
      <w:r w:rsidRPr="00FC5567">
        <w:rPr>
          <w:b/>
        </w:rPr>
        <w:t xml:space="preserve">5.7. </w:t>
      </w:r>
      <w:r w:rsidRPr="00FC5567">
        <w:t xml:space="preserve">Vstajanje ob 5h in vožnja do slabo uro oddaljenega masiva </w:t>
      </w:r>
      <w:proofErr w:type="spellStart"/>
      <w:r w:rsidRPr="00FC5567">
        <w:t>Sella</w:t>
      </w:r>
      <w:proofErr w:type="spellEnd"/>
      <w:r w:rsidRPr="00FC5567">
        <w:t xml:space="preserve">, plezanje. Popoldanski povratek v kamp </w:t>
      </w:r>
      <w:proofErr w:type="spellStart"/>
      <w:r w:rsidRPr="00FC5567">
        <w:t>Marmolada</w:t>
      </w:r>
      <w:proofErr w:type="spellEnd"/>
      <w:r w:rsidRPr="00FC5567">
        <w:t xml:space="preserve"> v </w:t>
      </w:r>
      <w:proofErr w:type="spellStart"/>
      <w:r w:rsidRPr="00FC5567">
        <w:t>Malgi</w:t>
      </w:r>
      <w:proofErr w:type="spellEnd"/>
      <w:r w:rsidRPr="00FC5567">
        <w:t xml:space="preserve"> </w:t>
      </w:r>
      <w:proofErr w:type="spellStart"/>
      <w:r w:rsidRPr="00FC5567">
        <w:t>Ciapeli</w:t>
      </w:r>
      <w:proofErr w:type="spellEnd"/>
      <w:r w:rsidRPr="00FC5567">
        <w:t>.</w:t>
      </w:r>
    </w:p>
    <w:p w:rsidR="00FC796C" w:rsidRPr="00FC5567" w:rsidRDefault="00FC796C" w:rsidP="00FC796C">
      <w:pPr>
        <w:spacing w:after="0"/>
        <w:jc w:val="both"/>
      </w:pPr>
      <w:r w:rsidRPr="00FC5567">
        <w:rPr>
          <w:b/>
        </w:rPr>
        <w:t>6.7.</w:t>
      </w:r>
      <w:r w:rsidRPr="00FC5567">
        <w:t xml:space="preserve"> Počitek in popoldanska priprava na vzpone ter večerni dostop 5. navez do koče  </w:t>
      </w:r>
      <w:proofErr w:type="spellStart"/>
      <w:r w:rsidRPr="00FC5567">
        <w:t>Fallier</w:t>
      </w:r>
      <w:proofErr w:type="spellEnd"/>
      <w:r w:rsidRPr="00FC5567">
        <w:t xml:space="preserve"> pod južno steno </w:t>
      </w:r>
      <w:proofErr w:type="spellStart"/>
      <w:r w:rsidRPr="00FC5567">
        <w:t>Marmolade</w:t>
      </w:r>
      <w:proofErr w:type="spellEnd"/>
      <w:r w:rsidRPr="00FC5567">
        <w:t>.</w:t>
      </w:r>
    </w:p>
    <w:p w:rsidR="00FC796C" w:rsidRPr="00FC5567" w:rsidRDefault="00FC796C" w:rsidP="00FC796C">
      <w:pPr>
        <w:spacing w:after="0"/>
        <w:jc w:val="both"/>
        <w:rPr>
          <w:b/>
        </w:rPr>
      </w:pPr>
      <w:r w:rsidRPr="00FC5567">
        <w:rPr>
          <w:b/>
        </w:rPr>
        <w:t xml:space="preserve">7.7. </w:t>
      </w:r>
      <w:r w:rsidRPr="00FC5567">
        <w:t xml:space="preserve">Vstajanje ob 3h in plezalni dan v J steni </w:t>
      </w:r>
      <w:proofErr w:type="spellStart"/>
      <w:r w:rsidRPr="00FC5567">
        <w:t>Marmolade</w:t>
      </w:r>
      <w:proofErr w:type="spellEnd"/>
      <w:r w:rsidRPr="00FC5567">
        <w:t xml:space="preserve"> (5 navez). 2 navezi ponovno obiščeta in plezata v masivu </w:t>
      </w:r>
      <w:proofErr w:type="spellStart"/>
      <w:r w:rsidRPr="00FC5567">
        <w:t>Selle</w:t>
      </w:r>
      <w:proofErr w:type="spellEnd"/>
      <w:r w:rsidRPr="00FC5567">
        <w:t>. Večerna vožnja nazaj domov (razen 2 udeležencev) in nočno – jutranji prihod v Slovenijo.</w:t>
      </w:r>
    </w:p>
    <w:p w:rsidR="00FC796C" w:rsidRPr="00FC5567" w:rsidRDefault="00FC796C" w:rsidP="00FC796C">
      <w:pPr>
        <w:spacing w:after="0"/>
        <w:jc w:val="both"/>
      </w:pPr>
    </w:p>
    <w:p w:rsidR="00FC796C" w:rsidRPr="00FC5567" w:rsidRDefault="00FC796C" w:rsidP="00FC796C">
      <w:pPr>
        <w:spacing w:after="0"/>
        <w:jc w:val="both"/>
        <w:rPr>
          <w:b/>
        </w:rPr>
      </w:pPr>
      <w:r w:rsidRPr="00FC5567">
        <w:rPr>
          <w:b/>
        </w:rPr>
        <w:t>Opis dogajanja:</w:t>
      </w:r>
    </w:p>
    <w:p w:rsidR="00FC796C" w:rsidRPr="00FC5567" w:rsidRDefault="00FC796C" w:rsidP="00FC796C">
      <w:pPr>
        <w:spacing w:after="0"/>
        <w:jc w:val="both"/>
        <w:rPr>
          <w:b/>
          <w:i/>
        </w:rPr>
      </w:pPr>
      <w:r w:rsidRPr="00FC5567">
        <w:t xml:space="preserve">Udarno se je začelo že kar prvi plezalni dan tabora, v soboto 3.7., ko smo se kljub ne povsem perfektni napovedi kar vse naveze zapodile v kraljico Dolomitov. Če so nekoliko manj izkušeni preudarno spoznavali to zares ogromno in zahtevno steno, so tisti najbolj </w:t>
      </w:r>
      <w:proofErr w:type="spellStart"/>
      <w:r w:rsidRPr="00FC5567">
        <w:t>našpičeni</w:t>
      </w:r>
      <w:proofErr w:type="spellEnd"/>
      <w:r w:rsidRPr="00FC5567">
        <w:t xml:space="preserve"> že kar za začetek zastavili »na polno«! Miha Triler in Bojan Hribernik ter Tadej Založnik in Jan Podgornik so preplezali »klasiko« </w:t>
      </w:r>
      <w:r w:rsidRPr="00FC5567">
        <w:rPr>
          <w:b/>
          <w:i/>
        </w:rPr>
        <w:t xml:space="preserve">Don </w:t>
      </w:r>
      <w:proofErr w:type="spellStart"/>
      <w:r w:rsidRPr="00FC5567">
        <w:rPr>
          <w:b/>
          <w:i/>
        </w:rPr>
        <w:t>Quixote</w:t>
      </w:r>
      <w:proofErr w:type="spellEnd"/>
      <w:r w:rsidRPr="00FC5567">
        <w:rPr>
          <w:b/>
          <w:i/>
        </w:rPr>
        <w:t xml:space="preserve">, </w:t>
      </w:r>
      <w:r w:rsidRPr="00FC5567">
        <w:rPr>
          <w:i/>
        </w:rPr>
        <w:t>VI, 650m, D+</w:t>
      </w:r>
      <w:r w:rsidRPr="00FC5567">
        <w:t xml:space="preserve">, udarna ženska naveza Maja Lobnik in Maja Apat pa je suvereno opravila z zahtevnejšo »klasično« kombinacijo </w:t>
      </w:r>
      <w:proofErr w:type="spellStart"/>
      <w:r w:rsidRPr="00FC5567">
        <w:rPr>
          <w:b/>
          <w:i/>
        </w:rPr>
        <w:t>Vinatzer</w:t>
      </w:r>
      <w:proofErr w:type="spellEnd"/>
      <w:r w:rsidRPr="00FC5567">
        <w:rPr>
          <w:b/>
          <w:i/>
        </w:rPr>
        <w:t xml:space="preserve"> - Messner, </w:t>
      </w:r>
      <w:r w:rsidRPr="00FC5567">
        <w:rPr>
          <w:i/>
        </w:rPr>
        <w:t>VI+, 830m, TD</w:t>
      </w:r>
      <w:r w:rsidRPr="00FC5567">
        <w:t xml:space="preserve">. Eno najbolj slavnih smeri stene </w:t>
      </w:r>
      <w:r w:rsidRPr="00FC5567">
        <w:rPr>
          <w:b/>
          <w:i/>
        </w:rPr>
        <w:t xml:space="preserve">Tempi Moderni, </w:t>
      </w:r>
      <w:r w:rsidRPr="00FC5567">
        <w:rPr>
          <w:i/>
        </w:rPr>
        <w:t>VII+/VIII-, 830m, ED-,</w:t>
      </w:r>
      <w:r w:rsidRPr="00FC5567">
        <w:t xml:space="preserve"> sta v 15 urah preplezala Matjaž Dušič in Karel Završnik. Prvi (in najtežji) raztežaj, včasih ocenjen z oceno VII+ (ali pa moderno 7a) ju je žal pričakal </w:t>
      </w:r>
      <w:r w:rsidRPr="001949F5">
        <w:t xml:space="preserve">neogreta – in seznanil z načinom </w:t>
      </w:r>
      <w:r w:rsidR="001949F5" w:rsidRPr="001949F5">
        <w:t>pod</w:t>
      </w:r>
      <w:r w:rsidRPr="001949F5">
        <w:t xml:space="preserve">cenjevanja težavnosti v številnih smereh v </w:t>
      </w:r>
      <w:proofErr w:type="spellStart"/>
      <w:r w:rsidRPr="001949F5">
        <w:t>Marmoladi</w:t>
      </w:r>
      <w:proofErr w:type="spellEnd"/>
      <w:r w:rsidRPr="001949F5">
        <w:t>! Tanja in</w:t>
      </w:r>
      <w:r w:rsidRPr="00FC5567">
        <w:t xml:space="preserve"> Andrej Grmovšek sva ta dan zastavila malce bolj »nadzorniško«, a vseeno vmes uživala v zares lepi smeri </w:t>
      </w:r>
      <w:proofErr w:type="spellStart"/>
      <w:r w:rsidRPr="00FC5567">
        <w:rPr>
          <w:b/>
          <w:i/>
        </w:rPr>
        <w:t>Excalibur</w:t>
      </w:r>
      <w:proofErr w:type="spellEnd"/>
      <w:r w:rsidRPr="00FC5567">
        <w:rPr>
          <w:b/>
          <w:i/>
        </w:rPr>
        <w:t xml:space="preserve">, </w:t>
      </w:r>
      <w:r w:rsidRPr="00FC5567">
        <w:rPr>
          <w:i/>
        </w:rPr>
        <w:t>VIII+, 300m, ED+.</w:t>
      </w:r>
    </w:p>
    <w:p w:rsidR="00FC796C" w:rsidRPr="00FC5567" w:rsidRDefault="00FC796C" w:rsidP="00FC796C">
      <w:pPr>
        <w:spacing w:after="0"/>
        <w:jc w:val="both"/>
      </w:pPr>
      <w:r w:rsidRPr="00FC5567">
        <w:t xml:space="preserve">Tudi Luka Lindič in David Debeljak sta v celoti izkoristila dolg (svetel) dan - v smeri </w:t>
      </w:r>
      <w:r w:rsidRPr="00FC5567">
        <w:rPr>
          <w:b/>
          <w:i/>
        </w:rPr>
        <w:t xml:space="preserve">Fortuna, </w:t>
      </w:r>
      <w:r w:rsidRPr="00FC5567">
        <w:rPr>
          <w:i/>
        </w:rPr>
        <w:t>VIII-, 920m, EX</w:t>
      </w:r>
      <w:r w:rsidRPr="00FC5567">
        <w:t xml:space="preserve">. Gre za eno bolj konstantnih, zahtevnih in resnih smeri v steni o kateri </w:t>
      </w:r>
      <w:proofErr w:type="spellStart"/>
      <w:r w:rsidRPr="00FC5567">
        <w:t>prostoplezalna</w:t>
      </w:r>
      <w:proofErr w:type="spellEnd"/>
      <w:r w:rsidRPr="00FC5567">
        <w:t xml:space="preserve"> ocena VIII- ne pove tako rekoč nič. Ob nekoliko mokrih zgornjih </w:t>
      </w:r>
      <w:proofErr w:type="spellStart"/>
      <w:r w:rsidRPr="00FC5567">
        <w:t>platah</w:t>
      </w:r>
      <w:proofErr w:type="spellEnd"/>
      <w:r w:rsidRPr="00FC5567">
        <w:t xml:space="preserve"> in bližajoči se noči sta se fanta odločila za lažji in hitrejši izstop po Avstrijski varianti, a vseeno opravila odličen vzpon! </w:t>
      </w:r>
    </w:p>
    <w:p w:rsidR="00FC796C" w:rsidRPr="00FC5567" w:rsidRDefault="00FC796C" w:rsidP="00FC796C">
      <w:pPr>
        <w:spacing w:after="0"/>
        <w:jc w:val="both"/>
      </w:pPr>
      <w:r w:rsidRPr="00FC5567">
        <w:t>Menda najbolj pa sta se »</w:t>
      </w:r>
      <w:proofErr w:type="spellStart"/>
      <w:r w:rsidRPr="00FC5567">
        <w:t>nafajtala</w:t>
      </w:r>
      <w:proofErr w:type="spellEnd"/>
      <w:r w:rsidRPr="00FC5567">
        <w:t xml:space="preserve">« Luka Krajnc in Matic Obid v še eni od bolj konstantnih in zahtevnih smeri stene, v smeri </w:t>
      </w:r>
      <w:proofErr w:type="spellStart"/>
      <w:r w:rsidRPr="00FC5567">
        <w:rPr>
          <w:b/>
          <w:i/>
        </w:rPr>
        <w:t>Irreale</w:t>
      </w:r>
      <w:proofErr w:type="spellEnd"/>
      <w:r w:rsidRPr="00FC5567">
        <w:rPr>
          <w:b/>
          <w:i/>
        </w:rPr>
        <w:t xml:space="preserve">, </w:t>
      </w:r>
      <w:r w:rsidRPr="00FC5567">
        <w:rPr>
          <w:i/>
        </w:rPr>
        <w:t>VIII+, 920m, ED+</w:t>
      </w:r>
      <w:r w:rsidRPr="00FC5567">
        <w:t>. Pa ne v po oceni najtežjih dveh raztežajih mimo velikih streh v drugi polovici smeri. Pač pa v izstopnih kaminih, ki so ju tik pod vrhom stene pričakali v zaledenelem in mokrem »</w:t>
      </w:r>
      <w:proofErr w:type="spellStart"/>
      <w:r w:rsidRPr="00FC5567">
        <w:t>sranju</w:t>
      </w:r>
      <w:proofErr w:type="spellEnd"/>
      <w:r w:rsidRPr="00FC5567">
        <w:t xml:space="preserve">« in zadržali za dobre štiri ure. Izstopila sta že v temi in po dobrih 18 urah plezanja meda zares srečna </w:t>
      </w:r>
      <w:proofErr w:type="spellStart"/>
      <w:r w:rsidRPr="00FC5567">
        <w:t>prebivakirala</w:t>
      </w:r>
      <w:proofErr w:type="spellEnd"/>
      <w:r w:rsidRPr="00FC5567">
        <w:t xml:space="preserve"> v neudobnem zavetju zgornje postaje gondole. </w:t>
      </w:r>
    </w:p>
    <w:p w:rsidR="00FC796C" w:rsidRPr="00FC5567" w:rsidRDefault="00FC796C" w:rsidP="00FC796C">
      <w:pPr>
        <w:spacing w:after="0"/>
        <w:jc w:val="both"/>
        <w:rPr>
          <w:b/>
        </w:rPr>
      </w:pPr>
      <w:r w:rsidRPr="00FC5567">
        <w:t xml:space="preserve">Če seštejem dolžino, težavnost in čas plezanja (ki kar nekaj pove o resnosti opisanih smeri) in prištejem še bližnje popoldanske nevihte, ki so dodobra namočile sosednje hribe (naše mladce pa na srečo samo zavile v neprijetne megle) je seštevek vsekakor: </w:t>
      </w:r>
      <w:r w:rsidRPr="00FC5567">
        <w:rPr>
          <w:b/>
        </w:rPr>
        <w:t>alpska preizkušnja opravljena  z odliko!</w:t>
      </w:r>
    </w:p>
    <w:p w:rsidR="00FC796C" w:rsidRPr="00FC5567" w:rsidRDefault="00FC796C" w:rsidP="00FC796C">
      <w:pPr>
        <w:spacing w:after="0"/>
        <w:jc w:val="both"/>
        <w:rPr>
          <w:b/>
        </w:rPr>
      </w:pPr>
      <w:r w:rsidRPr="00FC5567">
        <w:t xml:space="preserve">Po napornem plezalnem dnevu smo si vsi vzeli dan oddiha (no eni so jutro izrabili še za sestop). Ker je tudi naslednji dan obetal nestanovitno vreme smo se odločili za plezanje v bližnjih krajših stenah </w:t>
      </w:r>
      <w:proofErr w:type="spellStart"/>
      <w:r w:rsidRPr="00FC5567">
        <w:t>Selle</w:t>
      </w:r>
      <w:proofErr w:type="spellEnd"/>
      <w:r w:rsidRPr="00FC5567">
        <w:t xml:space="preserve"> – natančneje ostenjih </w:t>
      </w:r>
      <w:proofErr w:type="spellStart"/>
      <w:r w:rsidRPr="00FC5567">
        <w:t>Meisules</w:t>
      </w:r>
      <w:proofErr w:type="spellEnd"/>
      <w:r w:rsidRPr="00FC5567">
        <w:t xml:space="preserve"> </w:t>
      </w:r>
      <w:proofErr w:type="spellStart"/>
      <w:r w:rsidRPr="00FC5567">
        <w:t>dia</w:t>
      </w:r>
      <w:proofErr w:type="spellEnd"/>
      <w:r w:rsidRPr="00FC5567">
        <w:t xml:space="preserve"> </w:t>
      </w:r>
      <w:proofErr w:type="spellStart"/>
      <w:r w:rsidRPr="00FC5567">
        <w:t>Biesces</w:t>
      </w:r>
      <w:proofErr w:type="spellEnd"/>
      <w:r w:rsidRPr="00FC5567">
        <w:t>, ki ponujajo sicer krajše, a  zares resne, lepe smeri, v katerih komajda najdeš kakšno fiksno varovanje. Tako je za plezanje poleg dobre iznajdljivosti pri urejanju premičnega varovanja potrebna tudi dobra »psiha« in občutek za linijo (isto velja tudi za večino »</w:t>
      </w:r>
      <w:proofErr w:type="spellStart"/>
      <w:r w:rsidRPr="00FC5567">
        <w:t>neklasik</w:t>
      </w:r>
      <w:proofErr w:type="spellEnd"/>
      <w:r w:rsidRPr="00FC5567">
        <w:t xml:space="preserve">« v </w:t>
      </w:r>
      <w:proofErr w:type="spellStart"/>
      <w:r w:rsidRPr="00FC5567">
        <w:t>Marmoladi</w:t>
      </w:r>
      <w:proofErr w:type="spellEnd"/>
      <w:r w:rsidRPr="00FC5567">
        <w:t>). Tokrat so se morali »</w:t>
      </w:r>
      <w:proofErr w:type="spellStart"/>
      <w:r w:rsidRPr="00FC5567">
        <w:t>našpičiti</w:t>
      </w:r>
      <w:proofErr w:type="spellEnd"/>
      <w:r w:rsidRPr="00FC5567">
        <w:t xml:space="preserve">« tudi tisti, ki so ob zmernejših težavah sicer bolj navajeni vpenjati kline. Tako smo v ponedeljek 5.7. v ostenjih </w:t>
      </w:r>
      <w:proofErr w:type="spellStart"/>
      <w:r w:rsidRPr="00FC5567">
        <w:t>Meisules</w:t>
      </w:r>
      <w:proofErr w:type="spellEnd"/>
      <w:r w:rsidRPr="00FC5567">
        <w:t xml:space="preserve"> </w:t>
      </w:r>
      <w:proofErr w:type="spellStart"/>
      <w:r w:rsidRPr="00FC5567">
        <w:t>dia</w:t>
      </w:r>
      <w:proofErr w:type="spellEnd"/>
      <w:r w:rsidRPr="00FC5567">
        <w:t xml:space="preserve"> </w:t>
      </w:r>
      <w:proofErr w:type="spellStart"/>
      <w:r w:rsidRPr="00FC5567">
        <w:t>Biesces</w:t>
      </w:r>
      <w:proofErr w:type="spellEnd"/>
      <w:r w:rsidRPr="00FC5567">
        <w:t xml:space="preserve"> preplezali: </w:t>
      </w:r>
      <w:proofErr w:type="spellStart"/>
      <w:r w:rsidRPr="00FC5567">
        <w:rPr>
          <w:b/>
          <w:i/>
        </w:rPr>
        <w:t>Brunsin</w:t>
      </w:r>
      <w:proofErr w:type="spellEnd"/>
      <w:r w:rsidRPr="00FC5567">
        <w:rPr>
          <w:b/>
          <w:i/>
        </w:rPr>
        <w:t xml:space="preserve">, </w:t>
      </w:r>
      <w:smartTag w:uri="urn:schemas-microsoft-com:office:smarttags" w:element="metricconverter">
        <w:smartTagPr>
          <w:attr w:name="ProductID" w:val="200 m"/>
        </w:smartTagPr>
        <w:r w:rsidRPr="00FC5567">
          <w:rPr>
            <w:i/>
          </w:rPr>
          <w:t>200 m</w:t>
        </w:r>
      </w:smartTag>
      <w:r w:rsidRPr="00FC5567">
        <w:rPr>
          <w:i/>
        </w:rPr>
        <w:t>, VI+,</w:t>
      </w:r>
      <w:r w:rsidRPr="00FC5567">
        <w:t xml:space="preserve"> Maja Lobnik in Maja Apat; </w:t>
      </w:r>
      <w:hyperlink r:id="rId7" w:history="1">
        <w:r w:rsidRPr="00FC5567">
          <w:rPr>
            <w:rStyle w:val="Hiperpovezava"/>
            <w:b/>
            <w:i/>
          </w:rPr>
          <w:t>L'</w:t>
        </w:r>
        <w:r w:rsidRPr="00FC5567">
          <w:rPr>
            <w:rStyle w:val="Poudarek"/>
            <w:i/>
          </w:rPr>
          <w:t>Alfa</w:t>
        </w:r>
        <w:r w:rsidRPr="00FC5567">
          <w:rPr>
            <w:rStyle w:val="Hiperpovezava"/>
            <w:b/>
            <w:i/>
          </w:rPr>
          <w:t xml:space="preserve"> e l</w:t>
        </w:r>
        <w:r w:rsidRPr="00FC5567">
          <w:rPr>
            <w:rStyle w:val="Hiperpovezava"/>
            <w:i/>
          </w:rPr>
          <w:t>'</w:t>
        </w:r>
        <w:r w:rsidRPr="00FC5567">
          <w:rPr>
            <w:rStyle w:val="Poudarek"/>
            <w:i/>
          </w:rPr>
          <w:t>Omega</w:t>
        </w:r>
      </w:hyperlink>
      <w:r w:rsidRPr="00FC5567">
        <w:rPr>
          <w:i/>
        </w:rPr>
        <w:t>,</w:t>
      </w:r>
      <w:r w:rsidRPr="00FC5567">
        <w:rPr>
          <w:b/>
          <w:i/>
        </w:rPr>
        <w:t xml:space="preserve"> </w:t>
      </w:r>
      <w:r w:rsidRPr="00FC5567">
        <w:rPr>
          <w:i/>
        </w:rPr>
        <w:t>VIII+/IX-, 200m</w:t>
      </w:r>
      <w:r w:rsidRPr="00FC5567">
        <w:t xml:space="preserve"> in </w:t>
      </w:r>
      <w:proofErr w:type="spellStart"/>
      <w:r w:rsidRPr="00FC5567">
        <w:rPr>
          <w:b/>
          <w:i/>
        </w:rPr>
        <w:t>Geo</w:t>
      </w:r>
      <w:proofErr w:type="spellEnd"/>
      <w:r w:rsidRPr="00FC5567">
        <w:rPr>
          <w:b/>
          <w:i/>
        </w:rPr>
        <w:t xml:space="preserve">, </w:t>
      </w:r>
      <w:r w:rsidRPr="00FC5567">
        <w:rPr>
          <w:i/>
        </w:rPr>
        <w:t>VII, 200m</w:t>
      </w:r>
      <w:r w:rsidRPr="00FC5567">
        <w:rPr>
          <w:b/>
          <w:i/>
        </w:rPr>
        <w:t>,</w:t>
      </w:r>
      <w:r w:rsidRPr="00FC5567">
        <w:t xml:space="preserve"> Luka Lindič in David Debeljak; </w:t>
      </w:r>
      <w:r w:rsidRPr="00FC5567">
        <w:rPr>
          <w:b/>
          <w:i/>
        </w:rPr>
        <w:t xml:space="preserve">Ega </w:t>
      </w:r>
      <w:proofErr w:type="spellStart"/>
      <w:r w:rsidRPr="00FC5567">
        <w:rPr>
          <w:b/>
          <w:i/>
        </w:rPr>
        <w:t>Bruanda</w:t>
      </w:r>
      <w:proofErr w:type="spellEnd"/>
      <w:r w:rsidRPr="00FC5567">
        <w:rPr>
          <w:b/>
          <w:i/>
        </w:rPr>
        <w:t xml:space="preserve">, </w:t>
      </w:r>
      <w:r w:rsidRPr="00FC5567">
        <w:rPr>
          <w:i/>
        </w:rPr>
        <w:t>IX-, 150m</w:t>
      </w:r>
      <w:r w:rsidRPr="00FC5567">
        <w:rPr>
          <w:b/>
          <w:i/>
        </w:rPr>
        <w:t xml:space="preserve">, </w:t>
      </w:r>
      <w:r w:rsidRPr="00FC5567">
        <w:t xml:space="preserve">Luka Krajnc in Matic Obid; </w:t>
      </w:r>
      <w:r w:rsidRPr="00FC5567">
        <w:rPr>
          <w:b/>
          <w:bCs/>
          <w:i/>
        </w:rPr>
        <w:t xml:space="preserve">Enes da </w:t>
      </w:r>
      <w:r w:rsidRPr="00FC5567">
        <w:rPr>
          <w:b/>
          <w:bCs/>
          <w:i/>
        </w:rPr>
        <w:lastRenderedPageBreak/>
        <w:t xml:space="preserve">mond &amp; </w:t>
      </w:r>
      <w:proofErr w:type="spellStart"/>
      <w:r w:rsidRPr="00FC5567">
        <w:rPr>
          <w:b/>
          <w:bCs/>
          <w:i/>
        </w:rPr>
        <w:t>Plitschka</w:t>
      </w:r>
      <w:proofErr w:type="spellEnd"/>
      <w:r w:rsidRPr="00FC5567">
        <w:rPr>
          <w:b/>
          <w:bCs/>
          <w:i/>
        </w:rPr>
        <w:t xml:space="preserve">, </w:t>
      </w:r>
      <w:r w:rsidRPr="00FC5567">
        <w:rPr>
          <w:i/>
        </w:rPr>
        <w:t>VII+, 200m,</w:t>
      </w:r>
      <w:r w:rsidRPr="00FC5567">
        <w:t xml:space="preserve">  Matjaž Dušič in Karel Završnik; </w:t>
      </w:r>
      <w:proofErr w:type="spellStart"/>
      <w:r w:rsidRPr="00FC5567">
        <w:rPr>
          <w:b/>
          <w:i/>
        </w:rPr>
        <w:t>Der</w:t>
      </w:r>
      <w:proofErr w:type="spellEnd"/>
      <w:r w:rsidRPr="00FC5567">
        <w:rPr>
          <w:b/>
          <w:i/>
        </w:rPr>
        <w:t xml:space="preserve"> Tod </w:t>
      </w:r>
      <w:proofErr w:type="spellStart"/>
      <w:r w:rsidRPr="00FC5567">
        <w:rPr>
          <w:b/>
          <w:i/>
        </w:rPr>
        <w:t>und</w:t>
      </w:r>
      <w:proofErr w:type="spellEnd"/>
      <w:r w:rsidRPr="00FC5567">
        <w:rPr>
          <w:b/>
          <w:i/>
        </w:rPr>
        <w:t xml:space="preserve"> </w:t>
      </w:r>
      <w:proofErr w:type="spellStart"/>
      <w:r w:rsidRPr="00FC5567">
        <w:rPr>
          <w:b/>
          <w:i/>
        </w:rPr>
        <w:t>das</w:t>
      </w:r>
      <w:proofErr w:type="spellEnd"/>
      <w:r w:rsidRPr="00FC5567">
        <w:rPr>
          <w:b/>
          <w:i/>
        </w:rPr>
        <w:t xml:space="preserve"> </w:t>
      </w:r>
      <w:proofErr w:type="spellStart"/>
      <w:r w:rsidRPr="00FC5567">
        <w:rPr>
          <w:b/>
          <w:i/>
        </w:rPr>
        <w:t>Medchen</w:t>
      </w:r>
      <w:proofErr w:type="spellEnd"/>
      <w:r w:rsidRPr="00FC5567">
        <w:rPr>
          <w:b/>
          <w:i/>
        </w:rPr>
        <w:t xml:space="preserve">, </w:t>
      </w:r>
      <w:r w:rsidRPr="00FC5567">
        <w:rPr>
          <w:i/>
        </w:rPr>
        <w:t>VII+, 220m</w:t>
      </w:r>
      <w:r w:rsidRPr="00FC5567">
        <w:t xml:space="preserve">, </w:t>
      </w:r>
      <w:smartTag w:uri="urn:schemas-microsoft-com:office:smarttags" w:element="PersonName">
        <w:smartTagPr>
          <w:attr w:name="ProductID" w:val="Tanja in Andrej"/>
        </w:smartTagPr>
        <w:r w:rsidRPr="00FC5567">
          <w:t>Tanja in Andrej</w:t>
        </w:r>
      </w:smartTag>
      <w:r w:rsidRPr="00FC5567">
        <w:t xml:space="preserve"> Grmovšek; </w:t>
      </w:r>
      <w:proofErr w:type="spellStart"/>
      <w:r w:rsidRPr="00FC5567">
        <w:rPr>
          <w:b/>
          <w:i/>
        </w:rPr>
        <w:t>Geo</w:t>
      </w:r>
      <w:proofErr w:type="spellEnd"/>
      <w:r w:rsidRPr="00FC5567">
        <w:rPr>
          <w:b/>
          <w:i/>
        </w:rPr>
        <w:t xml:space="preserve">, </w:t>
      </w:r>
      <w:r w:rsidRPr="00FC5567">
        <w:rPr>
          <w:i/>
        </w:rPr>
        <w:t>VII, 200m,</w:t>
      </w:r>
      <w:r w:rsidRPr="00FC5567">
        <w:t xml:space="preserve"> Miha Triler in Bojan Hribernik, </w:t>
      </w:r>
      <w:r w:rsidRPr="00FC5567">
        <w:rPr>
          <w:b/>
          <w:i/>
        </w:rPr>
        <w:t xml:space="preserve">Varianto smeri </w:t>
      </w:r>
      <w:proofErr w:type="spellStart"/>
      <w:r w:rsidRPr="00FC5567">
        <w:rPr>
          <w:b/>
          <w:i/>
        </w:rPr>
        <w:t>Weg</w:t>
      </w:r>
      <w:proofErr w:type="spellEnd"/>
      <w:r w:rsidRPr="00FC5567">
        <w:rPr>
          <w:b/>
          <w:i/>
        </w:rPr>
        <w:t xml:space="preserve"> </w:t>
      </w:r>
      <w:proofErr w:type="spellStart"/>
      <w:r w:rsidRPr="00FC5567">
        <w:rPr>
          <w:b/>
          <w:i/>
        </w:rPr>
        <w:t>der</w:t>
      </w:r>
      <w:proofErr w:type="spellEnd"/>
      <w:r w:rsidRPr="00FC5567">
        <w:rPr>
          <w:b/>
          <w:i/>
        </w:rPr>
        <w:t xml:space="preserve"> </w:t>
      </w:r>
      <w:proofErr w:type="spellStart"/>
      <w:r w:rsidRPr="00FC5567">
        <w:rPr>
          <w:b/>
          <w:i/>
        </w:rPr>
        <w:t>verloren</w:t>
      </w:r>
      <w:proofErr w:type="spellEnd"/>
      <w:r w:rsidRPr="00FC5567">
        <w:rPr>
          <w:b/>
          <w:i/>
        </w:rPr>
        <w:t xml:space="preserve"> </w:t>
      </w:r>
      <w:proofErr w:type="spellStart"/>
      <w:r w:rsidRPr="00FC5567">
        <w:rPr>
          <w:b/>
          <w:i/>
        </w:rPr>
        <w:t>Frauen</w:t>
      </w:r>
      <w:proofErr w:type="spellEnd"/>
      <w:r w:rsidRPr="00FC5567">
        <w:rPr>
          <w:b/>
          <w:i/>
        </w:rPr>
        <w:t xml:space="preserve">, </w:t>
      </w:r>
      <w:r w:rsidRPr="00FC5567">
        <w:rPr>
          <w:i/>
        </w:rPr>
        <w:t>okoli VII</w:t>
      </w:r>
      <w:r w:rsidRPr="00FC5567">
        <w:t>-, Tadej Založnik in Jan Podgornik. Po številnih »</w:t>
      </w:r>
      <w:proofErr w:type="spellStart"/>
      <w:r w:rsidRPr="00FC5567">
        <w:t>runoutih</w:t>
      </w:r>
      <w:proofErr w:type="spellEnd"/>
      <w:r w:rsidRPr="00FC5567">
        <w:t>« so ob koncu dneva »</w:t>
      </w:r>
      <w:proofErr w:type="spellStart"/>
      <w:r w:rsidRPr="00FC5567">
        <w:t>učke</w:t>
      </w:r>
      <w:proofErr w:type="spellEnd"/>
      <w:r w:rsidRPr="00FC5567">
        <w:t xml:space="preserve">« marsikomu zmagoslavno sijale in vsi smo si bili edini: </w:t>
      </w:r>
      <w:r w:rsidRPr="00FC5567">
        <w:rPr>
          <w:b/>
        </w:rPr>
        <w:t>kratko a sladko!</w:t>
      </w:r>
    </w:p>
    <w:p w:rsidR="00FC796C" w:rsidRPr="00FC5567" w:rsidRDefault="00FC796C" w:rsidP="00FC796C">
      <w:pPr>
        <w:spacing w:after="0"/>
        <w:jc w:val="both"/>
      </w:pPr>
      <w:r w:rsidRPr="00FC5567">
        <w:t xml:space="preserve">Ker je vreme obetalo zares lepo sredo, smo torek porabili za počitek in dostop pod steno </w:t>
      </w:r>
      <w:proofErr w:type="spellStart"/>
      <w:r w:rsidRPr="00FC5567">
        <w:t>Marmolade</w:t>
      </w:r>
      <w:proofErr w:type="spellEnd"/>
      <w:r w:rsidRPr="00FC5567">
        <w:t xml:space="preserve">, dve navezi pa sta se odločili za ponovno plezanje v </w:t>
      </w:r>
      <w:proofErr w:type="spellStart"/>
      <w:r w:rsidRPr="00FC5567">
        <w:t>Selli</w:t>
      </w:r>
      <w:proofErr w:type="spellEnd"/>
      <w:r w:rsidRPr="00FC5567">
        <w:t xml:space="preserve">. V sredo 7.7. smo v </w:t>
      </w:r>
      <w:proofErr w:type="spellStart"/>
      <w:r w:rsidRPr="00FC5567">
        <w:t>Marmoladi</w:t>
      </w:r>
      <w:proofErr w:type="spellEnd"/>
      <w:r w:rsidRPr="00FC5567">
        <w:t xml:space="preserve"> plezali:</w:t>
      </w:r>
      <w:r w:rsidRPr="00FC5567">
        <w:rPr>
          <w:b/>
          <w:i/>
        </w:rPr>
        <w:t xml:space="preserve"> Don </w:t>
      </w:r>
      <w:proofErr w:type="spellStart"/>
      <w:r w:rsidRPr="00FC5567">
        <w:rPr>
          <w:b/>
          <w:i/>
        </w:rPr>
        <w:t>Quixote</w:t>
      </w:r>
      <w:proofErr w:type="spellEnd"/>
      <w:r w:rsidRPr="00FC5567">
        <w:rPr>
          <w:b/>
          <w:i/>
        </w:rPr>
        <w:t xml:space="preserve">, </w:t>
      </w:r>
      <w:r w:rsidRPr="00FC5567">
        <w:rPr>
          <w:i/>
        </w:rPr>
        <w:t>VI, 650m, D+,</w:t>
      </w:r>
      <w:r w:rsidRPr="00FC5567">
        <w:t xml:space="preserve"> Maja Lobnik in Maja Apat, </w:t>
      </w:r>
      <w:proofErr w:type="spellStart"/>
      <w:r w:rsidRPr="00FC5567">
        <w:rPr>
          <w:b/>
          <w:i/>
        </w:rPr>
        <w:t>Schwabenschwanz</w:t>
      </w:r>
      <w:proofErr w:type="spellEnd"/>
      <w:r w:rsidRPr="00FC5567">
        <w:rPr>
          <w:b/>
          <w:i/>
        </w:rPr>
        <w:t xml:space="preserve">, </w:t>
      </w:r>
      <w:r w:rsidRPr="00FC5567">
        <w:rPr>
          <w:i/>
        </w:rPr>
        <w:t>VI, 800m, TD-,</w:t>
      </w:r>
      <w:r w:rsidRPr="00FC5567">
        <w:t xml:space="preserve"> Tadej Založnik in Bojan Hribernik, </w:t>
      </w:r>
      <w:proofErr w:type="spellStart"/>
      <w:r w:rsidRPr="00FC5567">
        <w:rPr>
          <w:b/>
          <w:i/>
        </w:rPr>
        <w:t>Excalibur</w:t>
      </w:r>
      <w:proofErr w:type="spellEnd"/>
      <w:r w:rsidRPr="00FC5567">
        <w:rPr>
          <w:b/>
          <w:i/>
        </w:rPr>
        <w:t xml:space="preserve">, </w:t>
      </w:r>
      <w:r w:rsidRPr="00FC5567">
        <w:rPr>
          <w:i/>
        </w:rPr>
        <w:t>VIII+, 450m, ED+</w:t>
      </w:r>
      <w:r w:rsidRPr="00FC5567">
        <w:rPr>
          <w:b/>
          <w:i/>
        </w:rPr>
        <w:t>,</w:t>
      </w:r>
      <w:r w:rsidRPr="00FC5567">
        <w:t xml:space="preserve"> Luka Krajnc in Matic Obid,  </w:t>
      </w:r>
      <w:r w:rsidRPr="00FC5567">
        <w:rPr>
          <w:b/>
          <w:i/>
        </w:rPr>
        <w:t xml:space="preserve">La </w:t>
      </w:r>
      <w:proofErr w:type="spellStart"/>
      <w:r w:rsidRPr="00FC5567">
        <w:rPr>
          <w:b/>
          <w:i/>
        </w:rPr>
        <w:t>Mamma</w:t>
      </w:r>
      <w:proofErr w:type="spellEnd"/>
      <w:r w:rsidRPr="00FC5567">
        <w:rPr>
          <w:b/>
          <w:i/>
        </w:rPr>
        <w:t xml:space="preserve">, </w:t>
      </w:r>
      <w:r w:rsidRPr="00FC5567">
        <w:rPr>
          <w:i/>
        </w:rPr>
        <w:t>VIII, 500m, ED-,</w:t>
      </w:r>
      <w:r w:rsidRPr="00FC5567">
        <w:t xml:space="preserve"> </w:t>
      </w:r>
      <w:smartTag w:uri="urn:schemas-microsoft-com:office:smarttags" w:element="PersonName">
        <w:smartTagPr>
          <w:attr w:name="ProductID" w:val="Tanja in Andrej"/>
        </w:smartTagPr>
        <w:r w:rsidRPr="00FC5567">
          <w:t>Tanja in Andrej</w:t>
        </w:r>
      </w:smartTag>
      <w:r w:rsidRPr="00FC5567">
        <w:t xml:space="preserve"> Grmovšek,  </w:t>
      </w:r>
      <w:proofErr w:type="spellStart"/>
      <w:r w:rsidRPr="00FC5567">
        <w:rPr>
          <w:b/>
          <w:i/>
        </w:rPr>
        <w:t>Piacevole</w:t>
      </w:r>
      <w:proofErr w:type="spellEnd"/>
      <w:r w:rsidRPr="00FC5567">
        <w:rPr>
          <w:b/>
          <w:i/>
        </w:rPr>
        <w:t xml:space="preserve">, </w:t>
      </w:r>
      <w:r w:rsidRPr="00FC5567">
        <w:rPr>
          <w:i/>
        </w:rPr>
        <w:t>VIII, 500m, ED</w:t>
      </w:r>
      <w:r w:rsidRPr="00FC5567">
        <w:rPr>
          <w:b/>
          <w:i/>
        </w:rPr>
        <w:t>,</w:t>
      </w:r>
      <w:r w:rsidRPr="00FC5567">
        <w:t xml:space="preserve"> Luka Lindič in David Debeljak. V </w:t>
      </w:r>
      <w:proofErr w:type="spellStart"/>
      <w:r w:rsidRPr="00FC5567">
        <w:t>Selli</w:t>
      </w:r>
      <w:proofErr w:type="spellEnd"/>
      <w:r w:rsidRPr="00FC5567">
        <w:t xml:space="preserve"> v </w:t>
      </w:r>
      <w:proofErr w:type="spellStart"/>
      <w:r w:rsidRPr="00FC5567">
        <w:t>Meisules</w:t>
      </w:r>
      <w:proofErr w:type="spellEnd"/>
      <w:r w:rsidRPr="00FC5567">
        <w:t xml:space="preserve"> </w:t>
      </w:r>
      <w:proofErr w:type="spellStart"/>
      <w:r w:rsidRPr="00FC5567">
        <w:t>dia</w:t>
      </w:r>
      <w:proofErr w:type="spellEnd"/>
      <w:r w:rsidRPr="00FC5567">
        <w:t xml:space="preserve"> </w:t>
      </w:r>
      <w:proofErr w:type="spellStart"/>
      <w:r w:rsidRPr="00FC5567">
        <w:t>Biesces</w:t>
      </w:r>
      <w:proofErr w:type="spellEnd"/>
      <w:r w:rsidRPr="00FC5567">
        <w:t xml:space="preserve"> sta Matjaž Dušič in Karel Završnik</w:t>
      </w:r>
      <w:r w:rsidRPr="00FC5567">
        <w:rPr>
          <w:b/>
          <w:i/>
        </w:rPr>
        <w:t xml:space="preserve"> </w:t>
      </w:r>
      <w:r w:rsidRPr="00FC5567">
        <w:t>preplezala</w:t>
      </w:r>
      <w:r w:rsidRPr="00FC5567">
        <w:rPr>
          <w:b/>
          <w:i/>
        </w:rPr>
        <w:t xml:space="preserve"> </w:t>
      </w:r>
      <w:proofErr w:type="spellStart"/>
      <w:r w:rsidRPr="00FC5567">
        <w:rPr>
          <w:b/>
          <w:i/>
        </w:rPr>
        <w:t>Brunsin</w:t>
      </w:r>
      <w:proofErr w:type="spellEnd"/>
      <w:r w:rsidRPr="00FC5567">
        <w:rPr>
          <w:b/>
          <w:i/>
        </w:rPr>
        <w:t xml:space="preserve">, </w:t>
      </w:r>
      <w:r w:rsidRPr="00FC5567">
        <w:rPr>
          <w:i/>
        </w:rPr>
        <w:t xml:space="preserve">VI+, </w:t>
      </w:r>
      <w:smartTag w:uri="urn:schemas-microsoft-com:office:smarttags" w:element="metricconverter">
        <w:smartTagPr>
          <w:attr w:name="ProductID" w:val="200 m"/>
        </w:smartTagPr>
        <w:r w:rsidRPr="00FC5567">
          <w:rPr>
            <w:i/>
          </w:rPr>
          <w:t>200 m</w:t>
        </w:r>
      </w:smartTag>
      <w:r w:rsidRPr="00FC5567">
        <w:t xml:space="preserve">, v </w:t>
      </w:r>
      <w:proofErr w:type="spellStart"/>
      <w:r w:rsidRPr="00FC5567">
        <w:rPr>
          <w:color w:val="000000"/>
        </w:rPr>
        <w:t>Piz</w:t>
      </w:r>
      <w:proofErr w:type="spellEnd"/>
      <w:r w:rsidRPr="00FC5567">
        <w:rPr>
          <w:color w:val="000000"/>
        </w:rPr>
        <w:t xml:space="preserve"> </w:t>
      </w:r>
      <w:proofErr w:type="spellStart"/>
      <w:r w:rsidRPr="00FC5567">
        <w:rPr>
          <w:color w:val="000000"/>
        </w:rPr>
        <w:t>Ciavazes</w:t>
      </w:r>
      <w:proofErr w:type="spellEnd"/>
      <w:r w:rsidRPr="00FC5567">
        <w:t xml:space="preserve"> pa Jan Podgornik in Miha Triler</w:t>
      </w:r>
      <w:r w:rsidRPr="00FC5567">
        <w:rPr>
          <w:b/>
          <w:i/>
        </w:rPr>
        <w:t xml:space="preserve"> Abram Kante, </w:t>
      </w:r>
      <w:r w:rsidRPr="00FC5567">
        <w:rPr>
          <w:i/>
        </w:rPr>
        <w:t xml:space="preserve">VII-, </w:t>
      </w:r>
      <w:r w:rsidRPr="00FC5567">
        <w:rPr>
          <w:i/>
          <w:color w:val="000000"/>
        </w:rPr>
        <w:t>350m</w:t>
      </w:r>
      <w:r w:rsidRPr="00FC5567">
        <w:t>.</w:t>
      </w:r>
    </w:p>
    <w:p w:rsidR="00FC796C" w:rsidRPr="00FC5567" w:rsidRDefault="00FC796C" w:rsidP="00FC796C">
      <w:pPr>
        <w:spacing w:after="0"/>
        <w:jc w:val="both"/>
      </w:pPr>
    </w:p>
    <w:p w:rsidR="00FC796C" w:rsidRPr="00FC5567" w:rsidRDefault="00FC796C" w:rsidP="00FC796C">
      <w:pPr>
        <w:spacing w:after="0"/>
        <w:jc w:val="both"/>
        <w:rPr>
          <w:b/>
        </w:rPr>
      </w:pPr>
      <w:r w:rsidRPr="00FC5567">
        <w:rPr>
          <w:b/>
        </w:rPr>
        <w:t>Za zaključek:</w:t>
      </w:r>
    </w:p>
    <w:p w:rsidR="00FC796C" w:rsidRPr="00FC5567" w:rsidRDefault="00FC796C" w:rsidP="00FC796C">
      <w:pPr>
        <w:spacing w:after="0"/>
        <w:jc w:val="both"/>
      </w:pPr>
      <w:r w:rsidRPr="00FC5567">
        <w:t xml:space="preserve">Tabor se je ujel z lepim vremenom in vzdušje je bilo zares prijetno. Preplezali smo ogromno metrov in prav vsi udeleženci so bili mnenja, da so pridobili mnogo novih izkušenj. Tabor je pripomogel k izmenjavi in primerjavi znanj ter sposobnosti in obenem mladim alpinistom »odprl« oči v smer zahtevnega prostega alpskega plezanja! Vsi udeleženci  smo mnenja, da mora tudi poletni alpinistični tabor KA postati tradicionalni vsakoletni tabor! </w:t>
      </w:r>
    </w:p>
    <w:p w:rsidR="00FC796C" w:rsidRPr="00FC5567" w:rsidRDefault="00FC796C" w:rsidP="00FC796C">
      <w:pPr>
        <w:spacing w:after="0"/>
        <w:jc w:val="both"/>
      </w:pPr>
      <w:r w:rsidRPr="00FC5567">
        <w:t>In ne nazadnje - preplezanih je bilo kar nekaj zares zahtevnih smeri – prav vsak pa se je trudil po svojih zmožnostih - torej še enkrat čestitke vsem udeležencem!</w:t>
      </w:r>
    </w:p>
    <w:p w:rsidR="00FC796C" w:rsidRPr="00FC5567" w:rsidRDefault="00FC796C" w:rsidP="00FC796C">
      <w:pPr>
        <w:spacing w:after="0"/>
      </w:pPr>
    </w:p>
    <w:p w:rsidR="00FC796C" w:rsidRPr="00FC5567" w:rsidRDefault="00FC796C" w:rsidP="00FC796C">
      <w:pPr>
        <w:spacing w:after="0"/>
        <w:rPr>
          <w:b/>
        </w:rPr>
      </w:pPr>
      <w:r w:rsidRPr="00FC5567">
        <w:rPr>
          <w:b/>
        </w:rPr>
        <w:t>Opravljeni vzponi:</w:t>
      </w:r>
    </w:p>
    <w:p w:rsidR="00FC796C" w:rsidRPr="00FC5567" w:rsidRDefault="00FC796C" w:rsidP="00FC796C">
      <w:pPr>
        <w:spacing w:after="0"/>
        <w:rPr>
          <w:i/>
        </w:rPr>
      </w:pPr>
      <w:r w:rsidRPr="00FC5567">
        <w:rPr>
          <w:i/>
        </w:rPr>
        <w:t xml:space="preserve">3.7., </w:t>
      </w:r>
      <w:proofErr w:type="spellStart"/>
      <w:r w:rsidRPr="00FC5567">
        <w:rPr>
          <w:i/>
        </w:rPr>
        <w:t>Marmolada</w:t>
      </w:r>
      <w:proofErr w:type="spellEnd"/>
      <w:r w:rsidRPr="00FC5567">
        <w:rPr>
          <w:i/>
        </w:rPr>
        <w:t>:</w:t>
      </w:r>
    </w:p>
    <w:p w:rsidR="00FC796C" w:rsidRPr="00FC5567" w:rsidRDefault="00FC796C" w:rsidP="00FC796C">
      <w:pPr>
        <w:spacing w:after="0"/>
      </w:pPr>
      <w:r w:rsidRPr="00FC5567">
        <w:t xml:space="preserve">- </w:t>
      </w:r>
      <w:r w:rsidRPr="00FC5567">
        <w:rPr>
          <w:b/>
        </w:rPr>
        <w:t xml:space="preserve">Don </w:t>
      </w:r>
      <w:proofErr w:type="spellStart"/>
      <w:r w:rsidRPr="00FC5567">
        <w:rPr>
          <w:b/>
        </w:rPr>
        <w:t>Quixote</w:t>
      </w:r>
      <w:proofErr w:type="spellEnd"/>
      <w:r w:rsidRPr="00FC5567">
        <w:t>, VI, 650m, D+, Miha Triler in Bojan Hribernik ter Tadej Založnik in Jan Podgornik (vsi prosto)</w:t>
      </w:r>
    </w:p>
    <w:p w:rsidR="00FC796C" w:rsidRPr="00FC5567" w:rsidRDefault="00FC796C" w:rsidP="00FC796C">
      <w:pPr>
        <w:spacing w:after="0"/>
      </w:pPr>
      <w:r w:rsidRPr="00FC5567">
        <w:t xml:space="preserve">- </w:t>
      </w:r>
      <w:proofErr w:type="spellStart"/>
      <w:r w:rsidRPr="00FC5567">
        <w:rPr>
          <w:b/>
        </w:rPr>
        <w:t>Vinatzer</w:t>
      </w:r>
      <w:proofErr w:type="spellEnd"/>
      <w:r w:rsidRPr="00FC5567">
        <w:rPr>
          <w:b/>
        </w:rPr>
        <w:t xml:space="preserve"> - Messner</w:t>
      </w:r>
      <w:r w:rsidRPr="00FC5567">
        <w:t>, VI+, 830m, TD, Maja Lobnik in Maja Apat</w:t>
      </w:r>
    </w:p>
    <w:p w:rsidR="00FC796C" w:rsidRPr="00FC5567" w:rsidRDefault="00FC796C" w:rsidP="00FC796C">
      <w:pPr>
        <w:spacing w:after="0"/>
      </w:pPr>
      <w:r w:rsidRPr="00FC5567">
        <w:t xml:space="preserve">- </w:t>
      </w:r>
      <w:r w:rsidRPr="00FC5567">
        <w:rPr>
          <w:b/>
        </w:rPr>
        <w:t>Tempi Moderni</w:t>
      </w:r>
      <w:r w:rsidRPr="00FC5567">
        <w:t>, VII+/VIII-, 830m, ED-, Matjaž Dušič in Karel Završnik (oba v najtežjem R A0)</w:t>
      </w:r>
    </w:p>
    <w:p w:rsidR="00FC796C" w:rsidRPr="00FC5567" w:rsidRDefault="00FC796C" w:rsidP="00FC796C">
      <w:pPr>
        <w:spacing w:after="0"/>
      </w:pPr>
      <w:r w:rsidRPr="00FC5567">
        <w:t xml:space="preserve">- </w:t>
      </w:r>
      <w:proofErr w:type="spellStart"/>
      <w:r w:rsidRPr="00FC5567">
        <w:rPr>
          <w:b/>
        </w:rPr>
        <w:t>Irreale</w:t>
      </w:r>
      <w:proofErr w:type="spellEnd"/>
      <w:r w:rsidRPr="00FC5567">
        <w:t>, VIII+, 920m, ED+, Luka Krajnc in Matic Obid (oba prosto)</w:t>
      </w:r>
    </w:p>
    <w:p w:rsidR="00FC796C" w:rsidRPr="00FC5567" w:rsidRDefault="00FC796C" w:rsidP="00FC796C">
      <w:pPr>
        <w:spacing w:after="0"/>
      </w:pPr>
      <w:r w:rsidRPr="00FC5567">
        <w:t xml:space="preserve">- </w:t>
      </w:r>
      <w:r w:rsidRPr="00FC5567">
        <w:rPr>
          <w:b/>
        </w:rPr>
        <w:t>Fortuna</w:t>
      </w:r>
      <w:r w:rsidRPr="00FC5567">
        <w:t xml:space="preserve"> z izstopom po Avstrijski varianti, VIII-, 920m, EX, Luka Lindič in David Debeljak (oba prosto)</w:t>
      </w:r>
    </w:p>
    <w:p w:rsidR="00FC796C" w:rsidRPr="00FC5567" w:rsidRDefault="00FC796C" w:rsidP="00FC796C">
      <w:pPr>
        <w:spacing w:after="0"/>
      </w:pPr>
      <w:r w:rsidRPr="00FC5567">
        <w:t xml:space="preserve">- </w:t>
      </w:r>
      <w:proofErr w:type="spellStart"/>
      <w:r w:rsidRPr="00FC5567">
        <w:rPr>
          <w:b/>
        </w:rPr>
        <w:t>Excalibur</w:t>
      </w:r>
      <w:proofErr w:type="spellEnd"/>
      <w:r w:rsidRPr="00FC5567">
        <w:rPr>
          <w:b/>
        </w:rPr>
        <w:t xml:space="preserve"> </w:t>
      </w:r>
      <w:r w:rsidRPr="00FC5567">
        <w:t xml:space="preserve">(do stika s Slovaško smerjo), VIII+, 300m, ED+, </w:t>
      </w:r>
      <w:smartTag w:uri="urn:schemas-microsoft-com:office:smarttags" w:element="PersonName">
        <w:smartTagPr>
          <w:attr w:name="ProductID" w:val="Tanja in Andrej"/>
        </w:smartTagPr>
        <w:r w:rsidRPr="00FC5567">
          <w:t>Tanja in Andrej</w:t>
        </w:r>
      </w:smartTag>
      <w:r w:rsidRPr="00FC5567">
        <w:t xml:space="preserve"> (prosto) Grmovšek </w:t>
      </w:r>
    </w:p>
    <w:p w:rsidR="00FC796C" w:rsidRPr="00FC5567" w:rsidRDefault="00FC796C" w:rsidP="00FC796C">
      <w:pPr>
        <w:spacing w:after="0"/>
        <w:rPr>
          <w:i/>
        </w:rPr>
      </w:pPr>
      <w:r w:rsidRPr="00FC5567">
        <w:rPr>
          <w:i/>
        </w:rPr>
        <w:t xml:space="preserve">5.7., </w:t>
      </w:r>
      <w:proofErr w:type="spellStart"/>
      <w:r w:rsidRPr="00FC5567">
        <w:rPr>
          <w:i/>
        </w:rPr>
        <w:t>Meisules</w:t>
      </w:r>
      <w:proofErr w:type="spellEnd"/>
      <w:r w:rsidRPr="00FC5567">
        <w:rPr>
          <w:i/>
        </w:rPr>
        <w:t xml:space="preserve"> </w:t>
      </w:r>
      <w:proofErr w:type="spellStart"/>
      <w:r w:rsidRPr="00FC5567">
        <w:rPr>
          <w:i/>
        </w:rPr>
        <w:t>dia</w:t>
      </w:r>
      <w:proofErr w:type="spellEnd"/>
      <w:r w:rsidRPr="00FC5567">
        <w:rPr>
          <w:i/>
        </w:rPr>
        <w:t xml:space="preserve"> </w:t>
      </w:r>
      <w:proofErr w:type="spellStart"/>
      <w:r w:rsidRPr="00FC5567">
        <w:rPr>
          <w:i/>
        </w:rPr>
        <w:t>Biesces</w:t>
      </w:r>
      <w:proofErr w:type="spellEnd"/>
      <w:r w:rsidRPr="00FC5567">
        <w:rPr>
          <w:i/>
        </w:rPr>
        <w:t>:</w:t>
      </w:r>
    </w:p>
    <w:p w:rsidR="00FC796C" w:rsidRPr="00FC5567" w:rsidRDefault="00FC796C" w:rsidP="00FC796C">
      <w:pPr>
        <w:spacing w:after="0"/>
      </w:pPr>
      <w:proofErr w:type="spellStart"/>
      <w:r w:rsidRPr="00FC5567">
        <w:rPr>
          <w:b/>
        </w:rPr>
        <w:t>Brunsin</w:t>
      </w:r>
      <w:proofErr w:type="spellEnd"/>
      <w:r w:rsidRPr="00FC5567">
        <w:t xml:space="preserve">, </w:t>
      </w:r>
      <w:smartTag w:uri="urn:schemas-microsoft-com:office:smarttags" w:element="metricconverter">
        <w:smartTagPr>
          <w:attr w:name="ProductID" w:val="200 m"/>
        </w:smartTagPr>
        <w:r w:rsidRPr="00FC5567">
          <w:t>200 m</w:t>
        </w:r>
      </w:smartTag>
      <w:r w:rsidRPr="00FC5567">
        <w:t>, VI+, Maja Lobnik in Maja Apat</w:t>
      </w:r>
    </w:p>
    <w:p w:rsidR="00FC796C" w:rsidRPr="00FC5567" w:rsidRDefault="0010456E" w:rsidP="00FC796C">
      <w:pPr>
        <w:spacing w:after="0"/>
        <w:rPr>
          <w:rFonts w:ascii="Arial" w:hAnsi="Arial" w:cs="Arial"/>
          <w:color w:val="000000"/>
        </w:rPr>
      </w:pPr>
      <w:hyperlink r:id="rId8" w:history="1">
        <w:r w:rsidR="00FC796C" w:rsidRPr="00FC5567">
          <w:rPr>
            <w:rStyle w:val="Hiperpovezava"/>
            <w:b/>
            <w:color w:val="auto"/>
            <w:u w:val="none"/>
          </w:rPr>
          <w:t>L'</w:t>
        </w:r>
        <w:r w:rsidR="00FC796C" w:rsidRPr="00FC5567">
          <w:rPr>
            <w:rStyle w:val="Poudarek"/>
          </w:rPr>
          <w:t>Alfa</w:t>
        </w:r>
        <w:r w:rsidR="00FC796C" w:rsidRPr="00FC5567">
          <w:rPr>
            <w:rStyle w:val="Hiperpovezava"/>
            <w:color w:val="auto"/>
            <w:u w:val="none"/>
          </w:rPr>
          <w:t xml:space="preserve"> </w:t>
        </w:r>
        <w:r w:rsidR="00FC796C" w:rsidRPr="00FC5567">
          <w:rPr>
            <w:rStyle w:val="Hiperpovezava"/>
            <w:b/>
            <w:color w:val="auto"/>
            <w:u w:val="none"/>
          </w:rPr>
          <w:t>e l</w:t>
        </w:r>
        <w:r w:rsidR="00FC796C" w:rsidRPr="00FC5567">
          <w:rPr>
            <w:rStyle w:val="Hiperpovezava"/>
            <w:color w:val="auto"/>
            <w:u w:val="none"/>
          </w:rPr>
          <w:t>'</w:t>
        </w:r>
        <w:r w:rsidR="00FC796C" w:rsidRPr="00FC5567">
          <w:rPr>
            <w:rStyle w:val="Poudarek"/>
          </w:rPr>
          <w:t>Omega</w:t>
        </w:r>
      </w:hyperlink>
      <w:r w:rsidR="00FC796C" w:rsidRPr="00FC5567">
        <w:t>, VIII+/IX-, 200m, Luka Lindič in David Debeljak (oba prosto)</w:t>
      </w:r>
    </w:p>
    <w:p w:rsidR="00FC796C" w:rsidRPr="00FC5567" w:rsidRDefault="00FC796C" w:rsidP="00FC796C">
      <w:pPr>
        <w:spacing w:after="0"/>
      </w:pPr>
      <w:r w:rsidRPr="00FC5567">
        <w:rPr>
          <w:b/>
        </w:rPr>
        <w:t xml:space="preserve">Ega </w:t>
      </w:r>
      <w:proofErr w:type="spellStart"/>
      <w:r w:rsidRPr="00FC5567">
        <w:rPr>
          <w:b/>
        </w:rPr>
        <w:t>Bruanda</w:t>
      </w:r>
      <w:proofErr w:type="spellEnd"/>
      <w:r w:rsidRPr="00FC5567">
        <w:t>, IX-, 150m, Luka Krajnc (prosto) in Matic Obid</w:t>
      </w:r>
    </w:p>
    <w:p w:rsidR="00FC796C" w:rsidRPr="00FC5567" w:rsidRDefault="00FC796C" w:rsidP="00FC796C">
      <w:pPr>
        <w:spacing w:after="0"/>
      </w:pPr>
      <w:r w:rsidRPr="00FC5567">
        <w:rPr>
          <w:b/>
          <w:bCs/>
        </w:rPr>
        <w:t xml:space="preserve">Enes da mond &amp; </w:t>
      </w:r>
      <w:proofErr w:type="spellStart"/>
      <w:r w:rsidRPr="00FC5567">
        <w:rPr>
          <w:b/>
          <w:bCs/>
        </w:rPr>
        <w:t>Plitschka</w:t>
      </w:r>
      <w:proofErr w:type="spellEnd"/>
      <w:r w:rsidRPr="00FC5567">
        <w:rPr>
          <w:bCs/>
        </w:rPr>
        <w:t xml:space="preserve">, </w:t>
      </w:r>
      <w:r w:rsidRPr="00FC5567">
        <w:t>VII+, 200m,  Matjaž Dušič in Karel Završnik (oba prosto)</w:t>
      </w:r>
    </w:p>
    <w:p w:rsidR="00FC796C" w:rsidRPr="00FC5567" w:rsidRDefault="00FC796C" w:rsidP="00FC796C">
      <w:pPr>
        <w:spacing w:after="0"/>
      </w:pPr>
      <w:proofErr w:type="spellStart"/>
      <w:r w:rsidRPr="00FC5567">
        <w:rPr>
          <w:b/>
        </w:rPr>
        <w:t>Der</w:t>
      </w:r>
      <w:proofErr w:type="spellEnd"/>
      <w:r w:rsidRPr="00FC5567">
        <w:rPr>
          <w:b/>
        </w:rPr>
        <w:t xml:space="preserve"> Tod </w:t>
      </w:r>
      <w:proofErr w:type="spellStart"/>
      <w:r w:rsidRPr="00FC5567">
        <w:rPr>
          <w:b/>
        </w:rPr>
        <w:t>und</w:t>
      </w:r>
      <w:proofErr w:type="spellEnd"/>
      <w:r w:rsidRPr="00FC5567">
        <w:rPr>
          <w:b/>
        </w:rPr>
        <w:t xml:space="preserve"> </w:t>
      </w:r>
      <w:proofErr w:type="spellStart"/>
      <w:r w:rsidRPr="00FC5567">
        <w:rPr>
          <w:b/>
        </w:rPr>
        <w:t>das</w:t>
      </w:r>
      <w:proofErr w:type="spellEnd"/>
      <w:r w:rsidRPr="00FC5567">
        <w:rPr>
          <w:b/>
        </w:rPr>
        <w:t xml:space="preserve"> </w:t>
      </w:r>
      <w:proofErr w:type="spellStart"/>
      <w:r w:rsidRPr="00FC5567">
        <w:rPr>
          <w:b/>
        </w:rPr>
        <w:t>Medchen</w:t>
      </w:r>
      <w:proofErr w:type="spellEnd"/>
      <w:r w:rsidRPr="00FC5567">
        <w:t xml:space="preserve">, VII+, 220m, </w:t>
      </w:r>
      <w:smartTag w:uri="urn:schemas-microsoft-com:office:smarttags" w:element="PersonName">
        <w:smartTagPr>
          <w:attr w:name="ProductID" w:val="Tanja in Andrej"/>
        </w:smartTagPr>
        <w:r w:rsidRPr="00FC5567">
          <w:t>Tanja in Andrej</w:t>
        </w:r>
      </w:smartTag>
      <w:r w:rsidRPr="00FC5567">
        <w:t xml:space="preserve"> (prosto)  Grmovšek </w:t>
      </w:r>
    </w:p>
    <w:p w:rsidR="00FC796C" w:rsidRPr="00FC5567" w:rsidRDefault="00FC796C" w:rsidP="00FC796C">
      <w:pPr>
        <w:spacing w:after="0"/>
      </w:pPr>
      <w:proofErr w:type="spellStart"/>
      <w:r w:rsidRPr="00FC5567">
        <w:rPr>
          <w:b/>
        </w:rPr>
        <w:t>Geo</w:t>
      </w:r>
      <w:proofErr w:type="spellEnd"/>
      <w:r w:rsidRPr="00FC5567">
        <w:t>, VII, 200m, Miha Triler in Bojan Hribernik in  Luka Lindič in David Debeljak (vsi prosto)</w:t>
      </w:r>
    </w:p>
    <w:p w:rsidR="00FC796C" w:rsidRPr="00FC5567" w:rsidRDefault="00FC796C" w:rsidP="00FC796C">
      <w:pPr>
        <w:spacing w:after="0"/>
      </w:pPr>
      <w:r w:rsidRPr="00FC5567">
        <w:rPr>
          <w:b/>
        </w:rPr>
        <w:t xml:space="preserve">Varianta smeri </w:t>
      </w:r>
      <w:proofErr w:type="spellStart"/>
      <w:r w:rsidRPr="00FC5567">
        <w:rPr>
          <w:b/>
        </w:rPr>
        <w:t>Weg</w:t>
      </w:r>
      <w:proofErr w:type="spellEnd"/>
      <w:r w:rsidRPr="00FC5567">
        <w:rPr>
          <w:b/>
        </w:rPr>
        <w:t xml:space="preserve"> </w:t>
      </w:r>
      <w:proofErr w:type="spellStart"/>
      <w:r w:rsidRPr="00FC5567">
        <w:rPr>
          <w:b/>
        </w:rPr>
        <w:t>der</w:t>
      </w:r>
      <w:proofErr w:type="spellEnd"/>
      <w:r w:rsidRPr="00FC5567">
        <w:rPr>
          <w:b/>
        </w:rPr>
        <w:t xml:space="preserve"> </w:t>
      </w:r>
      <w:proofErr w:type="spellStart"/>
      <w:r w:rsidRPr="00FC5567">
        <w:rPr>
          <w:b/>
        </w:rPr>
        <w:t>verloren</w:t>
      </w:r>
      <w:proofErr w:type="spellEnd"/>
      <w:r w:rsidRPr="00FC5567">
        <w:rPr>
          <w:b/>
        </w:rPr>
        <w:t xml:space="preserve"> </w:t>
      </w:r>
      <w:proofErr w:type="spellStart"/>
      <w:r w:rsidRPr="00FC5567">
        <w:rPr>
          <w:b/>
        </w:rPr>
        <w:t>Frauen</w:t>
      </w:r>
      <w:proofErr w:type="spellEnd"/>
      <w:r w:rsidRPr="00FC5567">
        <w:t xml:space="preserve">, okoli VII-, Tadej Založnik in Jan Podgornik </w:t>
      </w:r>
    </w:p>
    <w:p w:rsidR="00FC796C" w:rsidRPr="00FC5567" w:rsidRDefault="00FC796C" w:rsidP="00FC796C">
      <w:pPr>
        <w:spacing w:after="0"/>
        <w:rPr>
          <w:i/>
        </w:rPr>
      </w:pPr>
      <w:r w:rsidRPr="00FC5567">
        <w:rPr>
          <w:i/>
        </w:rPr>
        <w:t xml:space="preserve">7.7.  </w:t>
      </w:r>
      <w:proofErr w:type="spellStart"/>
      <w:r w:rsidRPr="00FC5567">
        <w:rPr>
          <w:i/>
        </w:rPr>
        <w:t>Marmolada</w:t>
      </w:r>
      <w:proofErr w:type="spellEnd"/>
      <w:r w:rsidRPr="00FC5567">
        <w:rPr>
          <w:i/>
        </w:rPr>
        <w:t>:</w:t>
      </w:r>
    </w:p>
    <w:p w:rsidR="00FC796C" w:rsidRPr="00FC5567" w:rsidRDefault="00FC796C" w:rsidP="00FC796C">
      <w:pPr>
        <w:spacing w:after="0"/>
      </w:pPr>
      <w:r w:rsidRPr="00FC5567">
        <w:rPr>
          <w:b/>
        </w:rPr>
        <w:t xml:space="preserve">Don </w:t>
      </w:r>
      <w:proofErr w:type="spellStart"/>
      <w:r w:rsidRPr="00FC5567">
        <w:rPr>
          <w:b/>
        </w:rPr>
        <w:t>Quixote</w:t>
      </w:r>
      <w:proofErr w:type="spellEnd"/>
      <w:r w:rsidRPr="00FC5567">
        <w:rPr>
          <w:i/>
        </w:rPr>
        <w:t>,</w:t>
      </w:r>
      <w:r w:rsidRPr="00FC5567">
        <w:t xml:space="preserve"> VI, 650m, D+, Maja Lobnik in Maja Apat</w:t>
      </w:r>
    </w:p>
    <w:p w:rsidR="00FC796C" w:rsidRPr="00FC5567" w:rsidRDefault="00FC796C" w:rsidP="00FC796C">
      <w:pPr>
        <w:spacing w:after="0"/>
      </w:pPr>
      <w:proofErr w:type="spellStart"/>
      <w:r w:rsidRPr="00FC5567">
        <w:rPr>
          <w:b/>
        </w:rPr>
        <w:t>Schwabenschwan</w:t>
      </w:r>
      <w:r w:rsidRPr="00FC5567">
        <w:rPr>
          <w:i/>
        </w:rPr>
        <w:t>z</w:t>
      </w:r>
      <w:proofErr w:type="spellEnd"/>
      <w:r w:rsidRPr="00FC5567">
        <w:rPr>
          <w:i/>
        </w:rPr>
        <w:t>,</w:t>
      </w:r>
      <w:r w:rsidRPr="00FC5567">
        <w:t xml:space="preserve"> VI, 800m, TD-, Tadej Založnik in Bojan Hribernik (oba prosto)</w:t>
      </w:r>
    </w:p>
    <w:p w:rsidR="00FC796C" w:rsidRPr="00FC5567" w:rsidRDefault="00FC796C" w:rsidP="00FC796C">
      <w:pPr>
        <w:spacing w:after="0"/>
      </w:pPr>
      <w:proofErr w:type="spellStart"/>
      <w:r w:rsidRPr="00FC5567">
        <w:rPr>
          <w:b/>
        </w:rPr>
        <w:t>Excalibur</w:t>
      </w:r>
      <w:proofErr w:type="spellEnd"/>
      <w:r w:rsidRPr="00FC5567">
        <w:rPr>
          <w:i/>
        </w:rPr>
        <w:t xml:space="preserve"> </w:t>
      </w:r>
      <w:r w:rsidRPr="00FC5567">
        <w:t xml:space="preserve">z izstopom po </w:t>
      </w:r>
      <w:proofErr w:type="spellStart"/>
      <w:r w:rsidRPr="00FC5567">
        <w:t>Sul</w:t>
      </w:r>
      <w:proofErr w:type="spellEnd"/>
      <w:r w:rsidRPr="00FC5567">
        <w:t xml:space="preserve"> </w:t>
      </w:r>
      <w:proofErr w:type="spellStart"/>
      <w:r w:rsidRPr="00FC5567">
        <w:t>Filo</w:t>
      </w:r>
      <w:proofErr w:type="spellEnd"/>
      <w:r w:rsidRPr="00FC5567">
        <w:t xml:space="preserve"> </w:t>
      </w:r>
      <w:proofErr w:type="spellStart"/>
      <w:r w:rsidRPr="00FC5567">
        <w:t>delle</w:t>
      </w:r>
      <w:proofErr w:type="spellEnd"/>
      <w:r w:rsidRPr="00FC5567">
        <w:t xml:space="preserve"> </w:t>
      </w:r>
      <w:proofErr w:type="spellStart"/>
      <w:r w:rsidRPr="00FC5567">
        <w:t>Apparenze</w:t>
      </w:r>
      <w:proofErr w:type="spellEnd"/>
      <w:r w:rsidRPr="00FC5567">
        <w:t>, VIII+, 450m, ED+, Luka Krajnc in Matic Obid (oba prosto)</w:t>
      </w:r>
    </w:p>
    <w:p w:rsidR="00FC796C" w:rsidRPr="00FC5567" w:rsidRDefault="00FC796C" w:rsidP="00FC796C">
      <w:pPr>
        <w:spacing w:after="0"/>
      </w:pPr>
      <w:proofErr w:type="spellStart"/>
      <w:r w:rsidRPr="00FC5567">
        <w:rPr>
          <w:b/>
        </w:rPr>
        <w:t>Piacevole</w:t>
      </w:r>
      <w:proofErr w:type="spellEnd"/>
      <w:r w:rsidRPr="00FC5567">
        <w:rPr>
          <w:i/>
        </w:rPr>
        <w:t xml:space="preserve"> </w:t>
      </w:r>
      <w:r w:rsidRPr="00FC5567">
        <w:t>do police, VIII, 500m, ED, Luka Lindič in David Debeljak (oba prosto)</w:t>
      </w:r>
    </w:p>
    <w:p w:rsidR="00FC796C" w:rsidRPr="00FC5567" w:rsidRDefault="00FC796C" w:rsidP="00FC796C">
      <w:pPr>
        <w:spacing w:after="0"/>
      </w:pPr>
      <w:r w:rsidRPr="00FC5567">
        <w:rPr>
          <w:b/>
        </w:rPr>
        <w:t xml:space="preserve">La </w:t>
      </w:r>
      <w:proofErr w:type="spellStart"/>
      <w:r w:rsidRPr="00FC5567">
        <w:rPr>
          <w:b/>
        </w:rPr>
        <w:t>Mamma</w:t>
      </w:r>
      <w:proofErr w:type="spellEnd"/>
      <w:r w:rsidRPr="00FC5567">
        <w:t xml:space="preserve"> z izstopom do police po Ali Babi, VIII, 500m, ED-, </w:t>
      </w:r>
      <w:smartTag w:uri="urn:schemas-microsoft-com:office:smarttags" w:element="PersonName">
        <w:smartTagPr>
          <w:attr w:name="ProductID" w:val="Tanja in Andrej"/>
        </w:smartTagPr>
        <w:r w:rsidRPr="00FC5567">
          <w:t>Tanja in Andrej</w:t>
        </w:r>
      </w:smartTag>
      <w:r w:rsidRPr="00FC5567">
        <w:t xml:space="preserve"> (prosto) Grmovšek</w:t>
      </w:r>
    </w:p>
    <w:p w:rsidR="00FC796C" w:rsidRPr="00FC5567" w:rsidRDefault="00FC796C" w:rsidP="00FC796C">
      <w:pPr>
        <w:spacing w:after="0"/>
      </w:pPr>
      <w:proofErr w:type="spellStart"/>
      <w:r w:rsidRPr="00FC5567">
        <w:rPr>
          <w:i/>
          <w:color w:val="000000"/>
        </w:rPr>
        <w:lastRenderedPageBreak/>
        <w:t>Piz</w:t>
      </w:r>
      <w:proofErr w:type="spellEnd"/>
      <w:r w:rsidRPr="00FC5567">
        <w:rPr>
          <w:i/>
          <w:color w:val="000000"/>
        </w:rPr>
        <w:t xml:space="preserve"> </w:t>
      </w:r>
      <w:proofErr w:type="spellStart"/>
      <w:r w:rsidRPr="00FC5567">
        <w:rPr>
          <w:i/>
          <w:color w:val="000000"/>
        </w:rPr>
        <w:t>Ciavazes</w:t>
      </w:r>
      <w:proofErr w:type="spellEnd"/>
      <w:r w:rsidRPr="00FC5567">
        <w:rPr>
          <w:i/>
          <w:color w:val="000000"/>
        </w:rPr>
        <w:t>:</w:t>
      </w:r>
      <w:r w:rsidRPr="00FC5567">
        <w:t xml:space="preserve"> </w:t>
      </w:r>
      <w:r w:rsidRPr="00FC5567">
        <w:rPr>
          <w:b/>
        </w:rPr>
        <w:t>Abram Kante</w:t>
      </w:r>
      <w:r w:rsidRPr="00FC5567">
        <w:t xml:space="preserve">, VII-, </w:t>
      </w:r>
      <w:r w:rsidRPr="00FC5567">
        <w:rPr>
          <w:color w:val="000000"/>
        </w:rPr>
        <w:t>350m</w:t>
      </w:r>
      <w:r w:rsidRPr="00FC5567">
        <w:t xml:space="preserve"> Jan Podgornik in Miha Triler (oba prosto)</w:t>
      </w:r>
    </w:p>
    <w:p w:rsidR="00FC796C" w:rsidRPr="00FC5567" w:rsidRDefault="00FC796C" w:rsidP="00FC796C">
      <w:pPr>
        <w:spacing w:after="0"/>
      </w:pPr>
      <w:proofErr w:type="spellStart"/>
      <w:r w:rsidRPr="00FC5567">
        <w:rPr>
          <w:i/>
        </w:rPr>
        <w:t>Meisules</w:t>
      </w:r>
      <w:proofErr w:type="spellEnd"/>
      <w:r w:rsidRPr="00FC5567">
        <w:rPr>
          <w:i/>
        </w:rPr>
        <w:t xml:space="preserve"> </w:t>
      </w:r>
      <w:proofErr w:type="spellStart"/>
      <w:r w:rsidRPr="00FC5567">
        <w:rPr>
          <w:i/>
        </w:rPr>
        <w:t>dia</w:t>
      </w:r>
      <w:proofErr w:type="spellEnd"/>
      <w:r w:rsidRPr="00FC5567">
        <w:rPr>
          <w:i/>
        </w:rPr>
        <w:t xml:space="preserve"> </w:t>
      </w:r>
      <w:proofErr w:type="spellStart"/>
      <w:r w:rsidRPr="00FC5567">
        <w:rPr>
          <w:i/>
        </w:rPr>
        <w:t>Biesces</w:t>
      </w:r>
      <w:proofErr w:type="spellEnd"/>
      <w:r w:rsidRPr="00FC5567">
        <w:rPr>
          <w:i/>
        </w:rPr>
        <w:t>:</w:t>
      </w:r>
      <w:r w:rsidRPr="00FC5567">
        <w:t xml:space="preserve"> </w:t>
      </w:r>
      <w:proofErr w:type="spellStart"/>
      <w:r w:rsidRPr="00FC5567">
        <w:rPr>
          <w:b/>
        </w:rPr>
        <w:t>Brunsin</w:t>
      </w:r>
      <w:proofErr w:type="spellEnd"/>
      <w:r w:rsidRPr="00FC5567">
        <w:t xml:space="preserve">, VI+, </w:t>
      </w:r>
      <w:smartTag w:uri="urn:schemas-microsoft-com:office:smarttags" w:element="metricconverter">
        <w:smartTagPr>
          <w:attr w:name="ProductID" w:val="200 m"/>
        </w:smartTagPr>
        <w:r w:rsidRPr="00FC5567">
          <w:t>200 m</w:t>
        </w:r>
      </w:smartTag>
      <w:r w:rsidRPr="00FC5567">
        <w:t>, Matjaž Dušič in Karel Završnik (oba prosto)</w:t>
      </w:r>
    </w:p>
    <w:p w:rsidR="00FC796C" w:rsidRPr="00FC5567" w:rsidRDefault="00FC796C" w:rsidP="00FC796C">
      <w:pPr>
        <w:pStyle w:val="Telobesedila"/>
        <w:jc w:val="both"/>
        <w:rPr>
          <w:rFonts w:asciiTheme="minorHAnsi" w:hAnsiTheme="minorHAnsi" w:cstheme="minorHAnsi"/>
          <w:color w:val="FF0000"/>
          <w:sz w:val="22"/>
          <w:szCs w:val="22"/>
        </w:rPr>
      </w:pPr>
    </w:p>
    <w:p w:rsidR="00D45BE8" w:rsidRPr="00FC5567" w:rsidRDefault="00D45BE8" w:rsidP="00FC796C">
      <w:pPr>
        <w:pStyle w:val="Telobesedila"/>
        <w:jc w:val="both"/>
        <w:rPr>
          <w:rFonts w:asciiTheme="minorHAnsi" w:hAnsiTheme="minorHAnsi" w:cstheme="minorHAnsi"/>
          <w:b/>
          <w:sz w:val="22"/>
          <w:szCs w:val="22"/>
          <w:u w:val="single"/>
        </w:rPr>
      </w:pPr>
      <w:r w:rsidRPr="00FC5567">
        <w:rPr>
          <w:rFonts w:asciiTheme="minorHAnsi" w:hAnsiTheme="minorHAnsi" w:cstheme="minorHAnsi"/>
          <w:b/>
          <w:sz w:val="22"/>
          <w:szCs w:val="22"/>
          <w:u w:val="single"/>
        </w:rPr>
        <w:t>Mednarodna srečanja</w:t>
      </w:r>
    </w:p>
    <w:p w:rsidR="00D45BE8" w:rsidRPr="00FC5567" w:rsidRDefault="0002126A" w:rsidP="00D45BE8">
      <w:pPr>
        <w:spacing w:after="0"/>
        <w:jc w:val="both"/>
        <w:rPr>
          <w:rFonts w:asciiTheme="minorHAnsi" w:hAnsiTheme="minorHAnsi" w:cstheme="minorHAnsi"/>
          <w:bCs/>
        </w:rPr>
      </w:pPr>
      <w:proofErr w:type="spellStart"/>
      <w:r w:rsidRPr="00FC5567">
        <w:rPr>
          <w:rFonts w:asciiTheme="minorHAnsi" w:hAnsiTheme="minorHAnsi" w:cstheme="minorHAnsi"/>
          <w:b/>
          <w:bCs/>
        </w:rPr>
        <w:t>Cornwall</w:t>
      </w:r>
      <w:proofErr w:type="spellEnd"/>
      <w:r w:rsidRPr="00FC5567">
        <w:rPr>
          <w:rFonts w:asciiTheme="minorHAnsi" w:hAnsiTheme="minorHAnsi" w:cstheme="minorHAnsi"/>
          <w:b/>
          <w:bCs/>
        </w:rPr>
        <w:t xml:space="preserve">, 9. – 16. 5. 2010 </w:t>
      </w:r>
      <w:r w:rsidRPr="00FC5567">
        <w:rPr>
          <w:rFonts w:asciiTheme="minorHAnsi" w:hAnsiTheme="minorHAnsi" w:cstheme="minorHAnsi"/>
          <w:bCs/>
        </w:rPr>
        <w:t>(Luka Krajnc)</w:t>
      </w:r>
    </w:p>
    <w:p w:rsidR="0002126A" w:rsidRPr="00FC5567" w:rsidRDefault="0002126A" w:rsidP="0002126A">
      <w:pPr>
        <w:pStyle w:val="Navadensplet"/>
        <w:spacing w:before="0" w:beforeAutospacing="0" w:after="0" w:afterAutospacing="0"/>
        <w:rPr>
          <w:rFonts w:ascii="Calibri" w:hAnsi="Calibri" w:cs="Calibri"/>
          <w:sz w:val="22"/>
          <w:szCs w:val="22"/>
        </w:rPr>
      </w:pPr>
      <w:r w:rsidRPr="001949F5">
        <w:rPr>
          <w:rFonts w:ascii="Calibri" w:hAnsi="Calibri" w:cs="Calibri"/>
          <w:sz w:val="22"/>
          <w:szCs w:val="22"/>
        </w:rPr>
        <w:t xml:space="preserve">Kot je že v navadi se vsako drugo pomlad pod </w:t>
      </w:r>
      <w:r w:rsidR="001949F5" w:rsidRPr="001949F5">
        <w:rPr>
          <w:rFonts w:ascii="Calibri" w:hAnsi="Calibri" w:cs="Calibri"/>
          <w:sz w:val="22"/>
          <w:szCs w:val="22"/>
        </w:rPr>
        <w:t>organizacijo</w:t>
      </w:r>
      <w:r w:rsidRPr="001949F5">
        <w:rPr>
          <w:rFonts w:ascii="Calibri" w:hAnsi="Calibri" w:cs="Calibri"/>
          <w:sz w:val="22"/>
          <w:szCs w:val="22"/>
        </w:rPr>
        <w:t xml:space="preserve"> Angleške planinske organizacije BMC</w:t>
      </w:r>
      <w:r w:rsidRPr="00FC5567">
        <w:rPr>
          <w:rFonts w:ascii="Calibri" w:hAnsi="Calibri" w:cs="Calibri"/>
          <w:sz w:val="22"/>
          <w:szCs w:val="22"/>
        </w:rPr>
        <w:t xml:space="preserve"> odvije mednarodno srečanje plezalcev. Zadnjih dvajset let je bilo srečanje organizirano v južnem Walesu, tokrat pa so dogajanje premaknili v </w:t>
      </w:r>
      <w:proofErr w:type="spellStart"/>
      <w:r w:rsidRPr="00FC5567">
        <w:rPr>
          <w:rFonts w:ascii="Calibri" w:hAnsi="Calibri" w:cs="Calibri"/>
          <w:sz w:val="22"/>
          <w:szCs w:val="22"/>
        </w:rPr>
        <w:t>Cornwall</w:t>
      </w:r>
      <w:proofErr w:type="spellEnd"/>
      <w:r w:rsidRPr="00FC5567">
        <w:rPr>
          <w:rFonts w:ascii="Calibri" w:hAnsi="Calibri" w:cs="Calibri"/>
          <w:sz w:val="22"/>
          <w:szCs w:val="22"/>
        </w:rPr>
        <w:t>, ki leži na najbolj jugozahodnem delu otoka. Pleza se samo z uporabo premičnih varoval (</w:t>
      </w:r>
      <w:proofErr w:type="spellStart"/>
      <w:r w:rsidRPr="00FC5567">
        <w:rPr>
          <w:rFonts w:ascii="Calibri" w:hAnsi="Calibri" w:cs="Calibri"/>
          <w:sz w:val="22"/>
          <w:szCs w:val="22"/>
        </w:rPr>
        <w:t>frendi</w:t>
      </w:r>
      <w:proofErr w:type="spellEnd"/>
      <w:r w:rsidRPr="00FC5567">
        <w:rPr>
          <w:rFonts w:ascii="Calibri" w:hAnsi="Calibri" w:cs="Calibri"/>
          <w:sz w:val="22"/>
          <w:szCs w:val="22"/>
        </w:rPr>
        <w:t xml:space="preserve">,zatiči), zato je včasih potrebno kar precej energije in inovativnosti, da namestiš varovalo tam, kjer bi v naših hribih samo vpel komplet v klin in </w:t>
      </w:r>
      <w:proofErr w:type="spellStart"/>
      <w:r w:rsidRPr="00FC5567">
        <w:rPr>
          <w:rFonts w:ascii="Calibri" w:hAnsi="Calibri" w:cs="Calibri"/>
          <w:sz w:val="22"/>
          <w:szCs w:val="22"/>
        </w:rPr>
        <w:t>odplezal</w:t>
      </w:r>
      <w:proofErr w:type="spellEnd"/>
      <w:r w:rsidRPr="00FC5567">
        <w:rPr>
          <w:rFonts w:ascii="Calibri" w:hAnsi="Calibri" w:cs="Calibri"/>
          <w:sz w:val="22"/>
          <w:szCs w:val="22"/>
        </w:rPr>
        <w:t xml:space="preserve"> dalje.</w:t>
      </w:r>
    </w:p>
    <w:p w:rsidR="0002126A" w:rsidRPr="00FC5567" w:rsidRDefault="0002126A" w:rsidP="0002126A">
      <w:pPr>
        <w:pStyle w:val="Navadensplet"/>
        <w:spacing w:before="0" w:beforeAutospacing="0" w:after="0" w:afterAutospacing="0"/>
        <w:rPr>
          <w:rFonts w:ascii="Calibri" w:hAnsi="Calibri" w:cs="Calibri"/>
          <w:sz w:val="22"/>
          <w:szCs w:val="22"/>
        </w:rPr>
      </w:pPr>
      <w:r w:rsidRPr="00FC5567">
        <w:rPr>
          <w:rFonts w:ascii="Calibri" w:hAnsi="Calibri" w:cs="Calibri"/>
          <w:sz w:val="22"/>
          <w:szCs w:val="22"/>
        </w:rPr>
        <w:t xml:space="preserve">Srečanja se je udeležilo več kot 30 plezalcev iz 22 držav, slovenske barve pa sva zastopala Tadej Krišelj (AO Kamnik) in Luka Krajnc (AO Celje).Nastanjeni smo bili v plezalski koči </w:t>
      </w:r>
      <w:proofErr w:type="spellStart"/>
      <w:r w:rsidRPr="00FC5567">
        <w:rPr>
          <w:rFonts w:ascii="Calibri" w:hAnsi="Calibri" w:cs="Calibri"/>
          <w:sz w:val="22"/>
          <w:szCs w:val="22"/>
        </w:rPr>
        <w:t>Counthouse</w:t>
      </w:r>
      <w:proofErr w:type="spellEnd"/>
      <w:r w:rsidRPr="00FC5567">
        <w:rPr>
          <w:rFonts w:ascii="Calibri" w:hAnsi="Calibri" w:cs="Calibri"/>
          <w:sz w:val="22"/>
          <w:szCs w:val="22"/>
        </w:rPr>
        <w:t xml:space="preserve">, ki je služila kot odlično izhodišče za naše cilje. Raznolikost plezalnih področij nam je omogočila, da smo lahko skoraj vsak dan plezali na drugačnem tipu skale, od granita, </w:t>
      </w:r>
      <w:proofErr w:type="spellStart"/>
      <w:r w:rsidRPr="00FC5567">
        <w:rPr>
          <w:rFonts w:ascii="Calibri" w:hAnsi="Calibri" w:cs="Calibri"/>
          <w:sz w:val="22"/>
          <w:szCs w:val="22"/>
        </w:rPr>
        <w:t>greenstona</w:t>
      </w:r>
      <w:proofErr w:type="spellEnd"/>
      <w:r w:rsidRPr="00FC5567">
        <w:rPr>
          <w:rFonts w:ascii="Calibri" w:hAnsi="Calibri" w:cs="Calibri"/>
          <w:sz w:val="22"/>
          <w:szCs w:val="22"/>
        </w:rPr>
        <w:t>, do različnih vulkanskih kamnin in apnenca.</w:t>
      </w:r>
    </w:p>
    <w:p w:rsidR="0002126A" w:rsidRPr="00FC5567" w:rsidRDefault="0002126A" w:rsidP="0002126A">
      <w:pPr>
        <w:pStyle w:val="Navadensplet"/>
        <w:spacing w:before="0" w:beforeAutospacing="0" w:after="0" w:afterAutospacing="0"/>
        <w:rPr>
          <w:rFonts w:ascii="Calibri" w:hAnsi="Calibri" w:cs="Calibri"/>
          <w:sz w:val="22"/>
          <w:szCs w:val="22"/>
        </w:rPr>
      </w:pPr>
      <w:r w:rsidRPr="00FC5567">
        <w:rPr>
          <w:rFonts w:ascii="Calibri" w:hAnsi="Calibri" w:cs="Calibri"/>
          <w:sz w:val="22"/>
          <w:szCs w:val="22"/>
        </w:rPr>
        <w:t>Vsak od gostov je bil združen v navezo z lokalnim plezalcem, s katerim smo cel teden raziskovali plezališča v bližnji in daljni okolici. Ves čas smo plezali v pečinah in stenah, ki se dvigajo iz Atlantskega oceana, tako, da je pomembno vlogo pri izbiri plezališč odigrala napoved plime in oseke, kajti večina sten je ob visokem plimovanju morja nedostopnih.</w:t>
      </w:r>
    </w:p>
    <w:p w:rsidR="0002126A" w:rsidRPr="00FC5567" w:rsidRDefault="0002126A" w:rsidP="0002126A">
      <w:pPr>
        <w:pStyle w:val="Navadensplet"/>
        <w:spacing w:before="0" w:beforeAutospacing="0" w:after="0" w:afterAutospacing="0"/>
        <w:rPr>
          <w:rFonts w:ascii="Calibri" w:hAnsi="Calibri" w:cs="Calibri"/>
          <w:sz w:val="22"/>
          <w:szCs w:val="22"/>
        </w:rPr>
      </w:pPr>
      <w:r w:rsidRPr="00FC5567">
        <w:rPr>
          <w:rFonts w:ascii="Calibri" w:hAnsi="Calibri" w:cs="Calibri"/>
          <w:sz w:val="22"/>
          <w:szCs w:val="22"/>
        </w:rPr>
        <w:t xml:space="preserve">Čas je ob mednarodni druščini in prijetnem vzdušju kar prehitro mineval, in z veliko sreče z vulkanskim pepelom, ki je povzročil pravo zmedo v zračnem prometu na dan najinega odhoda, sva po planu poletela proti domu polna vtisov in z upanjem, da se v Angleška </w:t>
      </w:r>
      <w:proofErr w:type="spellStart"/>
      <w:r w:rsidRPr="00FC5567">
        <w:rPr>
          <w:rFonts w:ascii="Calibri" w:hAnsi="Calibri" w:cs="Calibri"/>
          <w:sz w:val="22"/>
          <w:szCs w:val="22"/>
        </w:rPr>
        <w:t>trad</w:t>
      </w:r>
      <w:proofErr w:type="spellEnd"/>
      <w:r w:rsidRPr="00FC5567">
        <w:rPr>
          <w:rFonts w:ascii="Calibri" w:hAnsi="Calibri" w:cs="Calibri"/>
          <w:sz w:val="22"/>
          <w:szCs w:val="22"/>
        </w:rPr>
        <w:t xml:space="preserve"> plezališča še kdaj vrneva.</w:t>
      </w:r>
    </w:p>
    <w:p w:rsidR="0002126A" w:rsidRPr="00FC5567" w:rsidRDefault="0002126A" w:rsidP="0002126A">
      <w:pPr>
        <w:pStyle w:val="Navadensplet"/>
        <w:spacing w:before="0" w:beforeAutospacing="0" w:after="0" w:afterAutospacing="0"/>
        <w:rPr>
          <w:rFonts w:ascii="Calibri" w:hAnsi="Calibri" w:cs="Calibri"/>
          <w:sz w:val="22"/>
          <w:szCs w:val="22"/>
        </w:rPr>
      </w:pPr>
      <w:r w:rsidRPr="00FC5567">
        <w:rPr>
          <w:rFonts w:ascii="Calibri" w:hAnsi="Calibri" w:cs="Calibri"/>
          <w:sz w:val="22"/>
          <w:szCs w:val="22"/>
        </w:rPr>
        <w:t>Z Tadejem sva v enem tednu preplezala lepo bero smeri do težavnosti E6, ter domov odšla z večjim zaupanjem v premična varovala (predvsem v zatiče), katerih trdnost sva ob večkratnih padcih dodobra preizkusila.</w:t>
      </w:r>
    </w:p>
    <w:p w:rsidR="00D45BE8" w:rsidRPr="00FC5567" w:rsidRDefault="00D45BE8" w:rsidP="00D45BE8">
      <w:pPr>
        <w:pStyle w:val="Telobesedila"/>
        <w:jc w:val="both"/>
        <w:rPr>
          <w:rFonts w:asciiTheme="minorHAnsi" w:hAnsiTheme="minorHAnsi" w:cstheme="minorHAnsi"/>
          <w:sz w:val="22"/>
          <w:szCs w:val="22"/>
        </w:rPr>
      </w:pPr>
    </w:p>
    <w:p w:rsidR="00D45BE8" w:rsidRPr="00FC5567" w:rsidRDefault="00D45BE8" w:rsidP="00D45BE8">
      <w:pPr>
        <w:pStyle w:val="Telobesedila"/>
        <w:numPr>
          <w:ilvl w:val="0"/>
          <w:numId w:val="2"/>
        </w:numPr>
        <w:jc w:val="both"/>
        <w:rPr>
          <w:rFonts w:asciiTheme="minorHAnsi" w:hAnsiTheme="minorHAnsi" w:cstheme="minorHAnsi"/>
          <w:b/>
          <w:sz w:val="22"/>
          <w:szCs w:val="22"/>
          <w:u w:val="single"/>
        </w:rPr>
      </w:pPr>
      <w:r w:rsidRPr="00FC5567">
        <w:rPr>
          <w:rFonts w:asciiTheme="minorHAnsi" w:hAnsiTheme="minorHAnsi" w:cstheme="minorHAnsi"/>
          <w:b/>
          <w:sz w:val="22"/>
          <w:szCs w:val="22"/>
          <w:u w:val="single"/>
        </w:rPr>
        <w:t>Realizacija planov vrhunskih alpinistov ter drugih načrtovanih akcij</w:t>
      </w:r>
    </w:p>
    <w:p w:rsidR="00D45BE8" w:rsidRPr="00FC5567" w:rsidRDefault="00D45BE8" w:rsidP="00D45BE8">
      <w:pPr>
        <w:pStyle w:val="Telobesedila"/>
        <w:jc w:val="both"/>
        <w:rPr>
          <w:rFonts w:asciiTheme="minorHAnsi" w:hAnsiTheme="minorHAnsi" w:cstheme="minorHAnsi"/>
          <w:sz w:val="22"/>
          <w:szCs w:val="22"/>
        </w:rPr>
      </w:pPr>
    </w:p>
    <w:p w:rsidR="00D45BE8" w:rsidRPr="00FC5567" w:rsidRDefault="00D45BE8" w:rsidP="00D45BE8">
      <w:pPr>
        <w:spacing w:after="0"/>
        <w:jc w:val="both"/>
        <w:rPr>
          <w:rFonts w:asciiTheme="minorHAnsi" w:hAnsiTheme="minorHAnsi" w:cstheme="minorHAnsi"/>
        </w:rPr>
      </w:pPr>
      <w:r w:rsidRPr="001949F5">
        <w:rPr>
          <w:rFonts w:asciiTheme="minorHAnsi" w:hAnsiTheme="minorHAnsi" w:cstheme="minorHAnsi"/>
        </w:rPr>
        <w:t>Na področju odprav v izven</w:t>
      </w:r>
      <w:r w:rsidR="001949F5" w:rsidRPr="001949F5">
        <w:rPr>
          <w:rFonts w:asciiTheme="minorHAnsi" w:hAnsiTheme="minorHAnsi" w:cstheme="minorHAnsi"/>
        </w:rPr>
        <w:t xml:space="preserve"> </w:t>
      </w:r>
      <w:r w:rsidRPr="001949F5">
        <w:rPr>
          <w:rFonts w:asciiTheme="minorHAnsi" w:hAnsiTheme="minorHAnsi" w:cstheme="minorHAnsi"/>
        </w:rPr>
        <w:t>evropska gorstva velja omeniti sedaj že utečeno sodelovanje KA in KOTG,</w:t>
      </w:r>
      <w:r w:rsidRPr="00FC5567">
        <w:rPr>
          <w:rFonts w:asciiTheme="minorHAnsi" w:hAnsiTheme="minorHAnsi" w:cstheme="minorHAnsi"/>
        </w:rPr>
        <w:t xml:space="preserve"> ki si pri posameznih odpravah razdelita bodisi finančno ali organizacijsko breme. Pomemben prispevek KA je bil strokovni izbor članov odprav. Tako je KOTG letos pokrivala člansko odpravo </w:t>
      </w:r>
      <w:proofErr w:type="spellStart"/>
      <w:r w:rsidR="004958A1" w:rsidRPr="00FC5567">
        <w:rPr>
          <w:rFonts w:asciiTheme="minorHAnsi" w:hAnsiTheme="minorHAnsi" w:cstheme="minorHAnsi"/>
        </w:rPr>
        <w:t>Gašerbrum</w:t>
      </w:r>
      <w:proofErr w:type="spellEnd"/>
      <w:r w:rsidR="0008324B">
        <w:rPr>
          <w:rFonts w:asciiTheme="minorHAnsi" w:hAnsiTheme="minorHAnsi" w:cstheme="minorHAnsi"/>
        </w:rPr>
        <w:t xml:space="preserve"> </w:t>
      </w:r>
      <w:r w:rsidR="0008324B" w:rsidRPr="0008324B">
        <w:rPr>
          <w:rFonts w:asciiTheme="minorHAnsi" w:hAnsiTheme="minorHAnsi" w:cstheme="minorHAnsi"/>
          <w:b/>
          <w:color w:val="FF0000"/>
        </w:rPr>
        <w:t>1</w:t>
      </w:r>
      <w:r w:rsidRPr="00FC5567">
        <w:rPr>
          <w:rFonts w:asciiTheme="minorHAnsi" w:hAnsiTheme="minorHAnsi" w:cstheme="minorHAnsi"/>
        </w:rPr>
        <w:t xml:space="preserve">, vodja </w:t>
      </w:r>
      <w:r w:rsidR="004958A1" w:rsidRPr="00FC5567">
        <w:rPr>
          <w:rFonts w:asciiTheme="minorHAnsi" w:hAnsiTheme="minorHAnsi" w:cstheme="minorHAnsi"/>
        </w:rPr>
        <w:t>Miha Habjan</w:t>
      </w:r>
      <w:r w:rsidRPr="00FC5567">
        <w:rPr>
          <w:rFonts w:asciiTheme="minorHAnsi" w:hAnsiTheme="minorHAnsi" w:cstheme="minorHAnsi"/>
        </w:rPr>
        <w:t>.</w:t>
      </w:r>
    </w:p>
    <w:p w:rsidR="00D45BE8" w:rsidRPr="00FC5567" w:rsidRDefault="00D45BE8" w:rsidP="00D45BE8">
      <w:pPr>
        <w:spacing w:after="0"/>
        <w:jc w:val="both"/>
        <w:rPr>
          <w:rFonts w:asciiTheme="minorHAnsi" w:hAnsiTheme="minorHAnsi" w:cstheme="minorHAnsi"/>
        </w:rPr>
      </w:pPr>
    </w:p>
    <w:p w:rsidR="00D45BE8" w:rsidRPr="00FC5567" w:rsidRDefault="00D45BE8" w:rsidP="00D45BE8">
      <w:pPr>
        <w:pStyle w:val="Naslov3"/>
        <w:rPr>
          <w:rFonts w:asciiTheme="minorHAnsi" w:hAnsiTheme="minorHAnsi" w:cstheme="minorHAnsi"/>
          <w:sz w:val="22"/>
          <w:szCs w:val="22"/>
        </w:rPr>
      </w:pPr>
      <w:r w:rsidRPr="00FC5567">
        <w:rPr>
          <w:rFonts w:asciiTheme="minorHAnsi" w:hAnsiTheme="minorHAnsi" w:cstheme="minorHAnsi"/>
          <w:sz w:val="22"/>
          <w:szCs w:val="22"/>
        </w:rPr>
        <w:t>Himalaja</w:t>
      </w:r>
    </w:p>
    <w:p w:rsidR="00DD5FED" w:rsidRPr="00FC5567" w:rsidRDefault="00D37C9B" w:rsidP="00DD5FED">
      <w:pPr>
        <w:spacing w:after="0"/>
        <w:jc w:val="both"/>
        <w:rPr>
          <w:rFonts w:asciiTheme="minorHAnsi" w:hAnsiTheme="minorHAnsi" w:cstheme="minorHAnsi"/>
          <w:b/>
        </w:rPr>
      </w:pPr>
      <w:r w:rsidRPr="00FC5567">
        <w:rPr>
          <w:rFonts w:asciiTheme="minorHAnsi" w:hAnsiTheme="minorHAnsi" w:cstheme="minorHAnsi"/>
          <w:b/>
          <w:noProof/>
          <w:lang w:eastAsia="sl-SI"/>
        </w:rPr>
        <w:drawing>
          <wp:anchor distT="0" distB="0" distL="114300" distR="114300" simplePos="0" relativeHeight="251658240" behindDoc="0" locked="0" layoutInCell="1" allowOverlap="1">
            <wp:simplePos x="0" y="0"/>
            <wp:positionH relativeFrom="column">
              <wp:posOffset>33655</wp:posOffset>
            </wp:positionH>
            <wp:positionV relativeFrom="paragraph">
              <wp:posOffset>23495</wp:posOffset>
            </wp:positionV>
            <wp:extent cx="1266825" cy="1685925"/>
            <wp:effectExtent l="19050" t="0" r="9525" b="0"/>
            <wp:wrapSquare wrapText="bothSides"/>
            <wp:docPr id="3" name="Slika 3" descr="G:\MATJAZ_DELOVNA\2010\KOTG\GI\Porocilo G1\Poizkus trojke v G VI (7003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MATJAZ_DELOVNA\2010\KOTG\GI\Porocilo G1\Poizkus trojke v G VI (7003m).JPG"/>
                    <pic:cNvPicPr>
                      <a:picLocks noChangeAspect="1" noChangeArrowheads="1"/>
                    </pic:cNvPicPr>
                  </pic:nvPicPr>
                  <pic:blipFill>
                    <a:blip r:embed="rId9" cstate="print"/>
                    <a:srcRect/>
                    <a:stretch>
                      <a:fillRect/>
                    </a:stretch>
                  </pic:blipFill>
                  <pic:spPr bwMode="auto">
                    <a:xfrm>
                      <a:off x="0" y="0"/>
                      <a:ext cx="1266825" cy="1685925"/>
                    </a:xfrm>
                    <a:prstGeom prst="rect">
                      <a:avLst/>
                    </a:prstGeom>
                    <a:noFill/>
                    <a:ln w="9525">
                      <a:noFill/>
                      <a:miter lim="800000"/>
                      <a:headEnd/>
                      <a:tailEnd/>
                    </a:ln>
                  </pic:spPr>
                </pic:pic>
              </a:graphicData>
            </a:graphic>
          </wp:anchor>
        </w:drawing>
      </w:r>
      <w:proofErr w:type="spellStart"/>
      <w:r w:rsidR="00DD5FED" w:rsidRPr="00FC5567">
        <w:rPr>
          <w:rFonts w:asciiTheme="minorHAnsi" w:hAnsiTheme="minorHAnsi" w:cstheme="minorHAnsi"/>
          <w:b/>
        </w:rPr>
        <w:t>Gašerbrum</w:t>
      </w:r>
      <w:proofErr w:type="spellEnd"/>
      <w:r w:rsidR="00DD5FED" w:rsidRPr="00FC5567">
        <w:rPr>
          <w:rFonts w:asciiTheme="minorHAnsi" w:hAnsiTheme="minorHAnsi" w:cstheme="minorHAnsi"/>
          <w:b/>
        </w:rPr>
        <w:t xml:space="preserve"> 1 (8080 m)</w:t>
      </w:r>
    </w:p>
    <w:p w:rsidR="00DD5FED" w:rsidRPr="00FC5567" w:rsidRDefault="00DD5FED" w:rsidP="00DD5FED">
      <w:pPr>
        <w:spacing w:after="0"/>
        <w:jc w:val="both"/>
        <w:rPr>
          <w:rFonts w:cs="Calibri"/>
        </w:rPr>
      </w:pPr>
      <w:r w:rsidRPr="00FC5567">
        <w:rPr>
          <w:rFonts w:cs="Calibri"/>
        </w:rPr>
        <w:t xml:space="preserve">Letošnja odprava PZS v Pakistan na </w:t>
      </w:r>
      <w:proofErr w:type="spellStart"/>
      <w:r w:rsidR="001949F5" w:rsidRPr="001949F5">
        <w:rPr>
          <w:rFonts w:cs="Calibri"/>
        </w:rPr>
        <w:t>Gaš</w:t>
      </w:r>
      <w:r w:rsidRPr="001949F5">
        <w:rPr>
          <w:rFonts w:cs="Calibri"/>
        </w:rPr>
        <w:t>erbrum</w:t>
      </w:r>
      <w:proofErr w:type="spellEnd"/>
      <w:r w:rsidRPr="001949F5">
        <w:rPr>
          <w:rFonts w:cs="Calibri"/>
        </w:rPr>
        <w:t xml:space="preserve"> I</w:t>
      </w:r>
      <w:r w:rsidRPr="00FC5567">
        <w:rPr>
          <w:rFonts w:cs="Calibri"/>
        </w:rPr>
        <w:t xml:space="preserve"> (v nadaljevanju G I) je bila namenjena mladim preizkušenim alpinistom, brez izkušenj z visoko nadmorsko višino. Cilj odprave je bil jasen. Poizkusiti splezati na G I v alpskem stilu. Kot alternativno možnost smo imeli dovoljenja (neplačana) tudi za </w:t>
      </w:r>
      <w:proofErr w:type="spellStart"/>
      <w:r w:rsidRPr="00FC5567">
        <w:rPr>
          <w:rFonts w:cs="Calibri"/>
        </w:rPr>
        <w:t>Gasherbrum</w:t>
      </w:r>
      <w:proofErr w:type="spellEnd"/>
      <w:r w:rsidRPr="00FC5567">
        <w:rPr>
          <w:rFonts w:cs="Calibri"/>
        </w:rPr>
        <w:t xml:space="preserve"> V, </w:t>
      </w:r>
      <w:proofErr w:type="spellStart"/>
      <w:r w:rsidRPr="00FC5567">
        <w:rPr>
          <w:rFonts w:cs="Calibri"/>
        </w:rPr>
        <w:t>Gasherbrum</w:t>
      </w:r>
      <w:proofErr w:type="spellEnd"/>
      <w:r w:rsidRPr="00FC5567">
        <w:rPr>
          <w:rFonts w:cs="Calibri"/>
        </w:rPr>
        <w:t xml:space="preserve"> VI (v nadaljevanju G VI) in za </w:t>
      </w:r>
      <w:proofErr w:type="spellStart"/>
      <w:r w:rsidRPr="00FC5567">
        <w:rPr>
          <w:rFonts w:cs="Calibri"/>
        </w:rPr>
        <w:t>Gasherbrum</w:t>
      </w:r>
      <w:proofErr w:type="spellEnd"/>
      <w:r w:rsidRPr="00FC5567">
        <w:rPr>
          <w:rFonts w:cs="Calibri"/>
        </w:rPr>
        <w:t xml:space="preserve"> II. V plezalnem smislu je bila odprava neuspešna. Ni </w:t>
      </w:r>
      <w:r w:rsidRPr="00FC5567">
        <w:rPr>
          <w:rFonts w:asciiTheme="minorHAnsi" w:hAnsiTheme="minorHAnsi" w:cstheme="minorHAnsi"/>
        </w:rPr>
        <w:t>jim</w:t>
      </w:r>
      <w:r w:rsidRPr="00FC5567">
        <w:rPr>
          <w:rFonts w:cs="Calibri"/>
        </w:rPr>
        <w:t xml:space="preserve"> uspelo doseči vrha G I, v G VI pa je trojka tudi obrnila pod vrhom. Edini plezalski dosežek odprave je bila preplezana stena in osvojen vrh 7109m visokega </w:t>
      </w:r>
      <w:proofErr w:type="spellStart"/>
      <w:r w:rsidRPr="00FC5567">
        <w:rPr>
          <w:rFonts w:cs="Calibri"/>
        </w:rPr>
        <w:t>Hidden</w:t>
      </w:r>
      <w:proofErr w:type="spellEnd"/>
      <w:r w:rsidRPr="00FC5567">
        <w:rPr>
          <w:rFonts w:cs="Calibri"/>
        </w:rPr>
        <w:t xml:space="preserve"> </w:t>
      </w:r>
      <w:proofErr w:type="spellStart"/>
      <w:r w:rsidRPr="00FC5567">
        <w:rPr>
          <w:rFonts w:cs="Calibri"/>
        </w:rPr>
        <w:t>Sud</w:t>
      </w:r>
      <w:proofErr w:type="spellEnd"/>
      <w:r w:rsidRPr="00FC5567">
        <w:rPr>
          <w:rFonts w:cs="Calibri"/>
        </w:rPr>
        <w:t xml:space="preserve">-a, predvrha G I, ki ga je naveza preplezala v alpskem stilu. </w:t>
      </w:r>
    </w:p>
    <w:p w:rsidR="00DD5FED" w:rsidRPr="00FC5567" w:rsidRDefault="00DD5FED" w:rsidP="00DD5FED">
      <w:pPr>
        <w:spacing w:after="0"/>
        <w:jc w:val="both"/>
        <w:rPr>
          <w:rFonts w:cs="Calibri"/>
        </w:rPr>
      </w:pPr>
      <w:r w:rsidRPr="00FC5567">
        <w:rPr>
          <w:rFonts w:cs="Calibri"/>
        </w:rPr>
        <w:t>Izkušenj in znanja pridobljenih na odpravi se na da izmeriti, menim</w:t>
      </w:r>
      <w:r w:rsidRPr="00FC5567">
        <w:rPr>
          <w:rFonts w:asciiTheme="minorHAnsi" w:hAnsiTheme="minorHAnsi" w:cstheme="minorHAnsi"/>
        </w:rPr>
        <w:t>o</w:t>
      </w:r>
      <w:r w:rsidRPr="00FC5567">
        <w:rPr>
          <w:rFonts w:cs="Calibri"/>
        </w:rPr>
        <w:t>, da jih ni malo.</w:t>
      </w:r>
    </w:p>
    <w:p w:rsidR="00DD5FED" w:rsidRPr="00FC5567" w:rsidRDefault="00DD5FED" w:rsidP="00DD5FED">
      <w:pPr>
        <w:spacing w:after="0"/>
        <w:jc w:val="both"/>
        <w:rPr>
          <w:rFonts w:cs="Calibri"/>
        </w:rPr>
      </w:pPr>
    </w:p>
    <w:p w:rsidR="00DD5FED" w:rsidRPr="00FC5567" w:rsidRDefault="00DD5FED" w:rsidP="00DD5FED">
      <w:pPr>
        <w:spacing w:after="0"/>
        <w:jc w:val="both"/>
        <w:rPr>
          <w:rFonts w:cs="Calibri"/>
        </w:rPr>
      </w:pPr>
      <w:r w:rsidRPr="00FC5567">
        <w:rPr>
          <w:rFonts w:asciiTheme="minorHAnsi" w:hAnsiTheme="minorHAnsi" w:cstheme="minorHAnsi"/>
        </w:rPr>
        <w:lastRenderedPageBreak/>
        <w:t>Odpravo s</w:t>
      </w:r>
      <w:r w:rsidRPr="00FC5567">
        <w:rPr>
          <w:rFonts w:cs="Calibri"/>
        </w:rPr>
        <w:t>o sestavljali</w:t>
      </w:r>
      <w:r w:rsidRPr="00FC5567">
        <w:rPr>
          <w:rFonts w:asciiTheme="minorHAnsi" w:hAnsiTheme="minorHAnsi" w:cstheme="minorHAnsi"/>
        </w:rPr>
        <w:t>:</w:t>
      </w:r>
      <w:r w:rsidRPr="00FC5567">
        <w:rPr>
          <w:rFonts w:cs="Calibri"/>
        </w:rPr>
        <w:t xml:space="preserve"> Ambrož Bajde, Dejan Mišković, Luka </w:t>
      </w:r>
      <w:proofErr w:type="spellStart"/>
      <w:r w:rsidRPr="00FC5567">
        <w:rPr>
          <w:rFonts w:cs="Calibri"/>
        </w:rPr>
        <w:t>Ajnik</w:t>
      </w:r>
      <w:proofErr w:type="spellEnd"/>
      <w:r w:rsidRPr="00FC5567">
        <w:rPr>
          <w:rFonts w:cs="Calibri"/>
        </w:rPr>
        <w:t>, Miha Habjan (vodja), Miha Zupin, Tadej Krišelj in Urban Novak. Odprava je potekala med 21.</w:t>
      </w:r>
      <w:r w:rsidRPr="00FC5567">
        <w:rPr>
          <w:rFonts w:asciiTheme="minorHAnsi" w:hAnsiTheme="minorHAnsi" w:cstheme="minorHAnsi"/>
        </w:rPr>
        <w:t xml:space="preserve"> </w:t>
      </w:r>
      <w:r w:rsidRPr="00FC5567">
        <w:rPr>
          <w:rFonts w:cs="Calibri"/>
        </w:rPr>
        <w:t>6.</w:t>
      </w:r>
      <w:r w:rsidRPr="00FC5567">
        <w:rPr>
          <w:rFonts w:asciiTheme="minorHAnsi" w:hAnsiTheme="minorHAnsi" w:cstheme="minorHAnsi"/>
        </w:rPr>
        <w:t xml:space="preserve"> </w:t>
      </w:r>
      <w:r w:rsidRPr="00FC5567">
        <w:rPr>
          <w:rFonts w:cs="Calibri"/>
        </w:rPr>
        <w:t xml:space="preserve"> in 12.</w:t>
      </w:r>
      <w:r w:rsidRPr="00FC5567">
        <w:rPr>
          <w:rFonts w:asciiTheme="minorHAnsi" w:hAnsiTheme="minorHAnsi" w:cstheme="minorHAnsi"/>
        </w:rPr>
        <w:t xml:space="preserve"> </w:t>
      </w:r>
      <w:r w:rsidRPr="00FC5567">
        <w:rPr>
          <w:rFonts w:cs="Calibri"/>
        </w:rPr>
        <w:t>8.</w:t>
      </w:r>
      <w:r w:rsidRPr="00FC5567">
        <w:rPr>
          <w:rFonts w:asciiTheme="minorHAnsi" w:hAnsiTheme="minorHAnsi" w:cstheme="minorHAnsi"/>
        </w:rPr>
        <w:t xml:space="preserve"> 2010</w:t>
      </w:r>
      <w:r w:rsidRPr="00FC5567">
        <w:rPr>
          <w:rFonts w:cs="Calibri"/>
        </w:rPr>
        <w:t>.</w:t>
      </w:r>
    </w:p>
    <w:p w:rsidR="00DD5FED" w:rsidRPr="00FC5567" w:rsidRDefault="00DD5FED" w:rsidP="00D45BE8">
      <w:pPr>
        <w:spacing w:after="0"/>
        <w:jc w:val="both"/>
        <w:rPr>
          <w:rFonts w:asciiTheme="minorHAnsi" w:hAnsiTheme="minorHAnsi" w:cstheme="minorHAnsi"/>
          <w:b/>
          <w:u w:val="single"/>
        </w:rPr>
      </w:pPr>
    </w:p>
    <w:p w:rsidR="00D37C9B" w:rsidRPr="00FC5567" w:rsidRDefault="00D37C9B" w:rsidP="00D45BE8">
      <w:pPr>
        <w:spacing w:after="0"/>
        <w:jc w:val="both"/>
        <w:rPr>
          <w:rFonts w:asciiTheme="minorHAnsi" w:hAnsiTheme="minorHAnsi" w:cstheme="minorHAnsi"/>
          <w:b/>
        </w:rPr>
      </w:pPr>
      <w:proofErr w:type="spellStart"/>
      <w:r w:rsidRPr="00FC5567">
        <w:rPr>
          <w:rFonts w:asciiTheme="minorHAnsi" w:hAnsiTheme="minorHAnsi" w:cstheme="minorHAnsi"/>
          <w:b/>
        </w:rPr>
        <w:t>Gauri</w:t>
      </w:r>
      <w:proofErr w:type="spellEnd"/>
      <w:r w:rsidRPr="00FC5567">
        <w:rPr>
          <w:rFonts w:asciiTheme="minorHAnsi" w:hAnsiTheme="minorHAnsi" w:cstheme="minorHAnsi"/>
          <w:b/>
        </w:rPr>
        <w:t xml:space="preserve"> </w:t>
      </w:r>
      <w:proofErr w:type="spellStart"/>
      <w:r w:rsidRPr="00FC5567">
        <w:rPr>
          <w:rFonts w:asciiTheme="minorHAnsi" w:hAnsiTheme="minorHAnsi" w:cstheme="minorHAnsi"/>
          <w:b/>
        </w:rPr>
        <w:t>Šankar</w:t>
      </w:r>
      <w:proofErr w:type="spellEnd"/>
      <w:r w:rsidRPr="00FC5567">
        <w:rPr>
          <w:rFonts w:asciiTheme="minorHAnsi" w:hAnsiTheme="minorHAnsi" w:cstheme="minorHAnsi"/>
          <w:b/>
        </w:rPr>
        <w:t xml:space="preserve"> (7134 m)</w:t>
      </w:r>
    </w:p>
    <w:p w:rsidR="00D37C9B" w:rsidRPr="00FC5567" w:rsidRDefault="00D37C9B" w:rsidP="00D37C9B">
      <w:pPr>
        <w:spacing w:after="0"/>
        <w:jc w:val="both"/>
      </w:pPr>
      <w:proofErr w:type="spellStart"/>
      <w:r w:rsidRPr="00FC5567">
        <w:t>Gaurišankar</w:t>
      </w:r>
      <w:proofErr w:type="spellEnd"/>
      <w:r w:rsidRPr="00FC5567">
        <w:t xml:space="preserve"> je himalajska gora z dvema vrhovoma: glavnim vrhom </w:t>
      </w:r>
      <w:proofErr w:type="spellStart"/>
      <w:r w:rsidRPr="00FC5567">
        <w:t>Gauri</w:t>
      </w:r>
      <w:proofErr w:type="spellEnd"/>
      <w:r w:rsidRPr="00FC5567">
        <w:t xml:space="preserve"> (mlada boginja svetlega obraza, </w:t>
      </w:r>
      <w:smartTag w:uri="urn:schemas-microsoft-com:office:smarttags" w:element="metricconverter">
        <w:smartTagPr>
          <w:attr w:name="ProductID" w:val="7134 m"/>
        </w:smartTagPr>
        <w:r w:rsidRPr="00FC5567">
          <w:t>7134 m</w:t>
        </w:r>
      </w:smartTag>
      <w:r w:rsidRPr="00FC5567">
        <w:t xml:space="preserve">) in južnim vrhom </w:t>
      </w:r>
      <w:proofErr w:type="spellStart"/>
      <w:r w:rsidRPr="00FC5567">
        <w:t>Shankar</w:t>
      </w:r>
      <w:proofErr w:type="spellEnd"/>
      <w:r w:rsidRPr="00FC5567">
        <w:t xml:space="preserve"> (črni obraz boginje Šive, </w:t>
      </w:r>
      <w:smartTag w:uri="urn:schemas-microsoft-com:office:smarttags" w:element="metricconverter">
        <w:smartTagPr>
          <w:attr w:name="ProductID" w:val="7010 m"/>
        </w:smartTagPr>
        <w:r w:rsidRPr="00FC5567">
          <w:t>7010 m</w:t>
        </w:r>
      </w:smartTag>
      <w:r w:rsidRPr="00FC5567">
        <w:t xml:space="preserve">). Tibetanci ji pravijo </w:t>
      </w:r>
      <w:proofErr w:type="spellStart"/>
      <w:r w:rsidRPr="00FC5567">
        <w:t>Jomo</w:t>
      </w:r>
      <w:proofErr w:type="spellEnd"/>
      <w:r w:rsidRPr="00FC5567">
        <w:t xml:space="preserve"> </w:t>
      </w:r>
      <w:proofErr w:type="spellStart"/>
      <w:r w:rsidRPr="00FC5567">
        <w:t>Teringma</w:t>
      </w:r>
      <w:proofErr w:type="spellEnd"/>
      <w:r w:rsidRPr="00FC5567">
        <w:t xml:space="preserve">. Je druga najvišja gora v skupini </w:t>
      </w:r>
      <w:proofErr w:type="spellStart"/>
      <w:r w:rsidRPr="00FC5567">
        <w:t>Rolvaling</w:t>
      </w:r>
      <w:proofErr w:type="spellEnd"/>
      <w:r w:rsidRPr="00FC5567">
        <w:t xml:space="preserve"> (ob </w:t>
      </w:r>
      <w:proofErr w:type="spellStart"/>
      <w:r w:rsidRPr="00FC5567">
        <w:t>Menlungtseju</w:t>
      </w:r>
      <w:proofErr w:type="spellEnd"/>
      <w:r w:rsidRPr="00FC5567">
        <w:t xml:space="preserve">, </w:t>
      </w:r>
      <w:smartTag w:uri="urn:schemas-microsoft-com:office:smarttags" w:element="metricconverter">
        <w:smartTagPr>
          <w:attr w:name="ProductID" w:val="7181 m"/>
        </w:smartTagPr>
        <w:r w:rsidRPr="00FC5567">
          <w:t>7181 m</w:t>
        </w:r>
      </w:smartTag>
      <w:r w:rsidRPr="00FC5567">
        <w:t xml:space="preserve">). Dviga se zahodno od skupine </w:t>
      </w:r>
      <w:proofErr w:type="spellStart"/>
      <w:r w:rsidRPr="00FC5567">
        <w:t>Kumbu</w:t>
      </w:r>
      <w:proofErr w:type="spellEnd"/>
      <w:r w:rsidRPr="00FC5567">
        <w:t xml:space="preserve"> in severno od </w:t>
      </w:r>
      <w:proofErr w:type="spellStart"/>
      <w:r w:rsidRPr="00FC5567">
        <w:t>Rolvaling</w:t>
      </w:r>
      <w:proofErr w:type="spellEnd"/>
      <w:r w:rsidRPr="00FC5567">
        <w:t xml:space="preserve"> Kola. Goro so leta 1855 proglasili za najvišjo goro sveta, zato jo v Nepalu obravnavajo kot zelo sveto goro. </w:t>
      </w:r>
    </w:p>
    <w:p w:rsidR="00D37C9B" w:rsidRPr="00FC5567" w:rsidRDefault="00D37C9B" w:rsidP="00D37C9B">
      <w:pPr>
        <w:spacing w:after="0"/>
        <w:jc w:val="both"/>
      </w:pPr>
      <w:r w:rsidRPr="00FC5567">
        <w:t xml:space="preserve">Odprava je bila v alpinističnem smislu popolnoma neuspešna, saj letošnje leto odpravam v Tibetu ni prizaneslo z vremenom. Verjamem, da bi bila odprava v boljšem vremenu uspešnejša. Mogoče bi bilo bolje poizkusiti v spomladanskem obdobju, domačini pa pravijo, da naj bi bilo vreme lepo tudi v juniju in juliju. Organizacijsko in logistično pa je odprava potekala brez večjih težav. Za to se moramo zahvaliti nepalski agenciji Wilderness </w:t>
      </w:r>
      <w:proofErr w:type="spellStart"/>
      <w:r w:rsidRPr="00FC5567">
        <w:t>Experience</w:t>
      </w:r>
      <w:proofErr w:type="spellEnd"/>
      <w:r w:rsidRPr="00FC5567">
        <w:t xml:space="preserve"> in pa kitajski CTMA.  </w:t>
      </w:r>
    </w:p>
    <w:p w:rsidR="00D37C9B" w:rsidRPr="00FC5567" w:rsidRDefault="00D37C9B" w:rsidP="00D37C9B">
      <w:pPr>
        <w:spacing w:after="0"/>
        <w:jc w:val="both"/>
      </w:pPr>
      <w:r w:rsidRPr="00FC5567">
        <w:t xml:space="preserve">Na koncu lahko dodam, da ostenje </w:t>
      </w:r>
      <w:proofErr w:type="spellStart"/>
      <w:r w:rsidRPr="00FC5567">
        <w:t>Gaurishankarja</w:t>
      </w:r>
      <w:proofErr w:type="spellEnd"/>
      <w:r w:rsidRPr="00FC5567">
        <w:t xml:space="preserve"> ostaja ne preplezano in če bi kdaj koga zamikalo, mu z veseljem posredujem informacije. </w:t>
      </w:r>
    </w:p>
    <w:p w:rsidR="00D37C9B" w:rsidRPr="00FC5567" w:rsidRDefault="00D37C9B" w:rsidP="00D37C9B">
      <w:pPr>
        <w:spacing w:after="0"/>
        <w:jc w:val="both"/>
        <w:rPr>
          <w:b/>
        </w:rPr>
      </w:pPr>
      <w:r w:rsidRPr="00FC5567">
        <w:rPr>
          <w:b/>
        </w:rPr>
        <w:t>Ekipa:</w:t>
      </w:r>
    </w:p>
    <w:p w:rsidR="00D37C9B" w:rsidRPr="00FC5567" w:rsidRDefault="00D37C9B" w:rsidP="00D37C9B">
      <w:pPr>
        <w:numPr>
          <w:ilvl w:val="0"/>
          <w:numId w:val="10"/>
        </w:numPr>
        <w:spacing w:after="0" w:line="240" w:lineRule="auto"/>
        <w:jc w:val="both"/>
      </w:pPr>
      <w:r w:rsidRPr="00FC5567">
        <w:t>Aljaž Tratnik (AO Idrija)</w:t>
      </w:r>
    </w:p>
    <w:p w:rsidR="00D37C9B" w:rsidRPr="00FC5567" w:rsidRDefault="00D37C9B" w:rsidP="00D37C9B">
      <w:pPr>
        <w:numPr>
          <w:ilvl w:val="0"/>
          <w:numId w:val="10"/>
        </w:numPr>
        <w:spacing w:after="0" w:line="240" w:lineRule="auto"/>
        <w:jc w:val="both"/>
      </w:pPr>
      <w:r w:rsidRPr="00FC5567">
        <w:t>Blaž Navršnik ( AO Tam - Maribor)</w:t>
      </w:r>
    </w:p>
    <w:p w:rsidR="00D37C9B" w:rsidRPr="00FC5567" w:rsidRDefault="00D37C9B" w:rsidP="00D37C9B">
      <w:pPr>
        <w:numPr>
          <w:ilvl w:val="0"/>
          <w:numId w:val="10"/>
        </w:numPr>
        <w:spacing w:after="0" w:line="240" w:lineRule="auto"/>
        <w:jc w:val="both"/>
      </w:pPr>
      <w:r w:rsidRPr="00FC5567">
        <w:t>Matej Kladnik ( AO Kamnik)</w:t>
      </w:r>
    </w:p>
    <w:p w:rsidR="00D37C9B" w:rsidRPr="00FC5567" w:rsidRDefault="00D37C9B" w:rsidP="00D37C9B">
      <w:pPr>
        <w:spacing w:after="0"/>
        <w:jc w:val="both"/>
        <w:rPr>
          <w:rFonts w:asciiTheme="minorHAnsi" w:hAnsiTheme="minorHAnsi" w:cstheme="minorHAnsi"/>
          <w:b/>
        </w:rPr>
      </w:pPr>
    </w:p>
    <w:p w:rsidR="00D37C9B" w:rsidRPr="0014452F" w:rsidRDefault="00D37C9B" w:rsidP="00D37C9B">
      <w:pPr>
        <w:spacing w:after="0"/>
        <w:jc w:val="both"/>
        <w:rPr>
          <w:rFonts w:asciiTheme="minorHAnsi" w:hAnsiTheme="minorHAnsi" w:cstheme="minorHAnsi"/>
          <w:b/>
        </w:rPr>
      </w:pPr>
      <w:proofErr w:type="spellStart"/>
      <w:r w:rsidRPr="0014452F">
        <w:rPr>
          <w:rFonts w:asciiTheme="minorHAnsi" w:hAnsiTheme="minorHAnsi" w:cstheme="minorHAnsi"/>
          <w:b/>
        </w:rPr>
        <w:t>Hardeol</w:t>
      </w:r>
      <w:proofErr w:type="spellEnd"/>
      <w:r w:rsidRPr="0014452F">
        <w:rPr>
          <w:rFonts w:asciiTheme="minorHAnsi" w:hAnsiTheme="minorHAnsi" w:cstheme="minorHAnsi"/>
          <w:b/>
        </w:rPr>
        <w:t xml:space="preserve"> (</w:t>
      </w:r>
      <w:r w:rsidR="0014452F">
        <w:rPr>
          <w:rFonts w:asciiTheme="minorHAnsi" w:hAnsiTheme="minorHAnsi" w:cstheme="minorHAnsi"/>
          <w:b/>
        </w:rPr>
        <w:t>7151 m</w:t>
      </w:r>
      <w:r w:rsidRPr="0014452F">
        <w:rPr>
          <w:rFonts w:asciiTheme="minorHAnsi" w:hAnsiTheme="minorHAnsi" w:cstheme="minorHAnsi"/>
          <w:b/>
        </w:rPr>
        <w:t>)</w:t>
      </w:r>
    </w:p>
    <w:p w:rsidR="0014452F" w:rsidRPr="00AF4D53" w:rsidRDefault="0014452F" w:rsidP="0014452F">
      <w:pPr>
        <w:spacing w:after="0"/>
      </w:pPr>
      <w:r w:rsidRPr="00AF4D53">
        <w:t xml:space="preserve">Jeseni 2010  je gore nad ledenikom Milam obiskala odprava štirih slovenskih alpinistov. Območje ni neznano, je pa alpinistično slabo obdelano. Večina vrhov ima malo pristopov, nekateri so še neosvojeni, stene pa tako rekoč vse še </w:t>
      </w:r>
      <w:proofErr w:type="spellStart"/>
      <w:r w:rsidRPr="00AF4D53">
        <w:t>nepreplezane</w:t>
      </w:r>
      <w:proofErr w:type="spellEnd"/>
      <w:r w:rsidRPr="00AF4D53">
        <w:t xml:space="preserve">. Geografsko uvrščamo območje v vzhodni </w:t>
      </w:r>
      <w:proofErr w:type="spellStart"/>
      <w:r w:rsidRPr="00AF4D53">
        <w:t>Garhwal</w:t>
      </w:r>
      <w:proofErr w:type="spellEnd"/>
      <w:r w:rsidRPr="00AF4D53">
        <w:t xml:space="preserve">. </w:t>
      </w:r>
      <w:r>
        <w:t xml:space="preserve">Izhodišče za dostopni </w:t>
      </w:r>
      <w:proofErr w:type="spellStart"/>
      <w:r>
        <w:t>trekking</w:t>
      </w:r>
      <w:proofErr w:type="spellEnd"/>
      <w:r>
        <w:t xml:space="preserve"> je </w:t>
      </w:r>
      <w:proofErr w:type="spellStart"/>
      <w:r>
        <w:t>Monsyari</w:t>
      </w:r>
      <w:proofErr w:type="spellEnd"/>
      <w:r>
        <w:t xml:space="preserve">, ki leži </w:t>
      </w:r>
      <w:proofErr w:type="spellStart"/>
      <w:r>
        <w:t>severo</w:t>
      </w:r>
      <w:proofErr w:type="spellEnd"/>
      <w:r>
        <w:t xml:space="preserve">-vzhodno od </w:t>
      </w:r>
      <w:proofErr w:type="spellStart"/>
      <w:r>
        <w:t>Almore</w:t>
      </w:r>
      <w:proofErr w:type="spellEnd"/>
      <w:r>
        <w:t xml:space="preserve">. </w:t>
      </w:r>
      <w:r w:rsidRPr="00AF4D53">
        <w:t>Prvi poskusi nad ledenikom Milam segajo v obdobje pred drugo svetovno vojno. Po zaprtju meje s Kitajsko</w:t>
      </w:r>
      <w:r>
        <w:t xml:space="preserve"> v šestdesetih letih,</w:t>
      </w:r>
      <w:r w:rsidRPr="00AF4D53">
        <w:t xml:space="preserve"> je postalo območje za </w:t>
      </w:r>
      <w:proofErr w:type="spellStart"/>
      <w:r w:rsidRPr="00AF4D53">
        <w:t>neindijce</w:t>
      </w:r>
      <w:proofErr w:type="spellEnd"/>
      <w:r w:rsidRPr="00AF4D53">
        <w:t xml:space="preserve"> praktično nedosegljivo, tako da večino vzponov in poizkusov opravijo Indijske odprave (predvsem vojaške). V zadnjih letih se območje »odpira« tudi za tujce, kljub vsemu pa še ni gneče. Najbolj popularen vrh je </w:t>
      </w:r>
      <w:proofErr w:type="spellStart"/>
      <w:r w:rsidRPr="00AF4D53">
        <w:t>Nanda</w:t>
      </w:r>
      <w:proofErr w:type="spellEnd"/>
      <w:r w:rsidRPr="00AF4D53">
        <w:t xml:space="preserve"> Devi </w:t>
      </w:r>
      <w:proofErr w:type="spellStart"/>
      <w:r w:rsidRPr="00AF4D53">
        <w:t>East</w:t>
      </w:r>
      <w:proofErr w:type="spellEnd"/>
      <w:r w:rsidRPr="00AF4D53">
        <w:t xml:space="preserve"> (7534 m). Pot do njegovega vznožja se iz doline </w:t>
      </w:r>
      <w:proofErr w:type="spellStart"/>
      <w:r w:rsidRPr="00AF4D53">
        <w:t>Johar</w:t>
      </w:r>
      <w:proofErr w:type="spellEnd"/>
      <w:r w:rsidRPr="00AF4D53">
        <w:t xml:space="preserve"> odcepi cca 20 km pred ledenikom Milam</w:t>
      </w:r>
      <w:r>
        <w:t xml:space="preserve"> pri naselju </w:t>
      </w:r>
      <w:proofErr w:type="spellStart"/>
      <w:r>
        <w:t>Martoli</w:t>
      </w:r>
      <w:proofErr w:type="spellEnd"/>
      <w:r w:rsidRPr="00AF4D53">
        <w:t>.</w:t>
      </w:r>
    </w:p>
    <w:p w:rsidR="0014452F" w:rsidRDefault="0014452F" w:rsidP="0014452F">
      <w:pPr>
        <w:spacing w:after="0"/>
      </w:pPr>
      <w:r w:rsidRPr="00AF4D53">
        <w:t xml:space="preserve">Najvišja gora nad ledenikom Milam je </w:t>
      </w:r>
      <w:proofErr w:type="spellStart"/>
      <w:r w:rsidRPr="00AF4D53">
        <w:t>Hardeol</w:t>
      </w:r>
      <w:proofErr w:type="spellEnd"/>
      <w:r w:rsidRPr="00AF4D53">
        <w:t xml:space="preserve"> (7151 m), sledi</w:t>
      </w:r>
      <w:r>
        <w:t>ta</w:t>
      </w:r>
      <w:r w:rsidRPr="00AF4D53">
        <w:t xml:space="preserve"> pa mu </w:t>
      </w:r>
      <w:proofErr w:type="spellStart"/>
      <w:r w:rsidRPr="00AF4D53">
        <w:t>Tirsuli</w:t>
      </w:r>
      <w:proofErr w:type="spellEnd"/>
      <w:r w:rsidRPr="00AF4D53">
        <w:t xml:space="preserve"> </w:t>
      </w:r>
      <w:proofErr w:type="spellStart"/>
      <w:r w:rsidRPr="00AF4D53">
        <w:t>Main</w:t>
      </w:r>
      <w:proofErr w:type="spellEnd"/>
      <w:r w:rsidRPr="00AF4D53">
        <w:t xml:space="preserve"> (7074) in še neosvojeni </w:t>
      </w:r>
      <w:proofErr w:type="spellStart"/>
      <w:r w:rsidRPr="00AF4D53">
        <w:t>Tirsuli</w:t>
      </w:r>
      <w:proofErr w:type="spellEnd"/>
      <w:r w:rsidRPr="00AF4D53">
        <w:t xml:space="preserve"> West (7035 m) . </w:t>
      </w:r>
    </w:p>
    <w:p w:rsidR="0014452F" w:rsidRDefault="0014452F" w:rsidP="0014452F">
      <w:pPr>
        <w:spacing w:after="0"/>
      </w:pPr>
    </w:p>
    <w:p w:rsidR="0014452F" w:rsidRPr="0014452F" w:rsidRDefault="0014452F" w:rsidP="0014452F">
      <w:pPr>
        <w:spacing w:after="0"/>
        <w:rPr>
          <w:b/>
        </w:rPr>
      </w:pPr>
      <w:r w:rsidRPr="0014452F">
        <w:rPr>
          <w:b/>
        </w:rPr>
        <w:t>ČLANI  ODPRAVE</w:t>
      </w:r>
    </w:p>
    <w:p w:rsidR="0014452F" w:rsidRDefault="0014452F" w:rsidP="0014452F">
      <w:pPr>
        <w:pStyle w:val="Brezrazmikov"/>
      </w:pPr>
      <w:r>
        <w:t>Urban Golob (40 let, vodja odprave)</w:t>
      </w:r>
    </w:p>
    <w:p w:rsidR="0014452F" w:rsidRDefault="0014452F" w:rsidP="0014452F">
      <w:pPr>
        <w:pStyle w:val="Brezrazmikov"/>
      </w:pPr>
      <w:r>
        <w:t>Boris Lorenčič – Lori (40 let)</w:t>
      </w:r>
    </w:p>
    <w:p w:rsidR="0014452F" w:rsidRDefault="0014452F" w:rsidP="0014452F">
      <w:pPr>
        <w:pStyle w:val="Brezrazmikov"/>
      </w:pPr>
      <w:r>
        <w:t>Karel Završnik (25 let)</w:t>
      </w:r>
    </w:p>
    <w:p w:rsidR="0014452F" w:rsidRDefault="0014452F" w:rsidP="0014452F">
      <w:pPr>
        <w:pStyle w:val="Brezrazmikov"/>
      </w:pPr>
      <w:r>
        <w:t>Matija Jošt – Matic (39 let)</w:t>
      </w:r>
    </w:p>
    <w:p w:rsidR="0014452F" w:rsidRDefault="0014452F" w:rsidP="0014452F">
      <w:pPr>
        <w:pStyle w:val="Brezrazmikov"/>
      </w:pPr>
      <w:proofErr w:type="spellStart"/>
      <w:r>
        <w:t>Gajendra</w:t>
      </w:r>
      <w:proofErr w:type="spellEnd"/>
      <w:r>
        <w:t xml:space="preserve"> </w:t>
      </w:r>
      <w:proofErr w:type="spellStart"/>
      <w:r>
        <w:t>Deshmukh</w:t>
      </w:r>
      <w:proofErr w:type="spellEnd"/>
      <w:r>
        <w:t xml:space="preserve"> ( 34 let, </w:t>
      </w:r>
      <w:proofErr w:type="spellStart"/>
      <w:r>
        <w:t>the</w:t>
      </w:r>
      <w:proofErr w:type="spellEnd"/>
      <w:r>
        <w:t xml:space="preserve"> </w:t>
      </w:r>
      <w:proofErr w:type="spellStart"/>
      <w:r>
        <w:t>best</w:t>
      </w:r>
      <w:proofErr w:type="spellEnd"/>
      <w:r>
        <w:t xml:space="preserve"> L.O. )</w:t>
      </w:r>
    </w:p>
    <w:p w:rsidR="0014452F" w:rsidRDefault="0014452F" w:rsidP="0014452F">
      <w:pPr>
        <w:pStyle w:val="Brezrazmikov"/>
      </w:pPr>
      <w:proofErr w:type="spellStart"/>
      <w:r>
        <w:t>Bhagwan</w:t>
      </w:r>
      <w:proofErr w:type="spellEnd"/>
      <w:r>
        <w:t xml:space="preserve"> </w:t>
      </w:r>
      <w:proofErr w:type="spellStart"/>
      <w:r>
        <w:t>Singh</w:t>
      </w:r>
      <w:proofErr w:type="spellEnd"/>
      <w:r>
        <w:t xml:space="preserve"> (35 let, organizator)</w:t>
      </w:r>
    </w:p>
    <w:p w:rsidR="0014452F" w:rsidRDefault="0014452F" w:rsidP="0014452F">
      <w:pPr>
        <w:pStyle w:val="Brezrazmikov"/>
      </w:pPr>
      <w:proofErr w:type="spellStart"/>
      <w:r>
        <w:t>Saroj</w:t>
      </w:r>
      <w:proofErr w:type="spellEnd"/>
      <w:r>
        <w:t xml:space="preserve"> (</w:t>
      </w:r>
      <w:proofErr w:type="spellStart"/>
      <w:r>
        <w:t>Lakpa</w:t>
      </w:r>
      <w:proofErr w:type="spellEnd"/>
      <w:r>
        <w:t xml:space="preserve"> T.S.) </w:t>
      </w:r>
      <w:proofErr w:type="spellStart"/>
      <w:r>
        <w:t>Shrerpa</w:t>
      </w:r>
      <w:proofErr w:type="spellEnd"/>
      <w:r>
        <w:t xml:space="preserve"> (46 let, kuhar)</w:t>
      </w:r>
    </w:p>
    <w:p w:rsidR="0014452F" w:rsidRPr="00AF4D53" w:rsidRDefault="0014452F" w:rsidP="0014452F">
      <w:pPr>
        <w:spacing w:after="0"/>
      </w:pPr>
    </w:p>
    <w:p w:rsidR="0014452F" w:rsidRDefault="0014452F" w:rsidP="0014452F">
      <w:pPr>
        <w:spacing w:after="0"/>
      </w:pPr>
      <w:r>
        <w:t xml:space="preserve">Glavnega cilja, preplezati južno ostenje </w:t>
      </w:r>
      <w:proofErr w:type="spellStart"/>
      <w:r>
        <w:t>Hardeola</w:t>
      </w:r>
      <w:proofErr w:type="spellEnd"/>
      <w:r>
        <w:t xml:space="preserve"> (7151 m) nismo dosegli. Šlo je za ambiciozen načrt. Pred nami v steni ni še nihče poizkusil, vrh pa ima le dva pristopa po »normalni« smeri. Glede na skope in na nek način zastarele informacije smo opravili veliko pionirskega dela. Ob odhodu močna </w:t>
      </w:r>
      <w:r>
        <w:lastRenderedPageBreak/>
        <w:t xml:space="preserve">ekipa se je za poizkus v </w:t>
      </w:r>
      <w:proofErr w:type="spellStart"/>
      <w:r>
        <w:t>Hardeolu</w:t>
      </w:r>
      <w:proofErr w:type="spellEnd"/>
      <w:r>
        <w:t xml:space="preserve"> oklestila na polovico. Stena se je izkazala za spodaj objektivno zelo nevarno, v zgornjem delu pa poleg tega še za zelo strmo in bo tudi v bodoče predstavljala zelo trd himalajski oreh. Glede na lepo vreme, ki nas je spremljalo večji del odprave, se zdi dosežena višina v steni (okoli 6000 m) malo, saj se zgornjega plezalsko težjega dela stene nismo niti lotili. V opravičilo naj navedem precej kopno steno in velike količine padajočega kamenja. Verjetno je glede na videno za vzpon bolj primeren spomladanski </w:t>
      </w:r>
      <w:proofErr w:type="spellStart"/>
      <w:r>
        <w:t>predmonsunski</w:t>
      </w:r>
      <w:proofErr w:type="spellEnd"/>
      <w:r>
        <w:t xml:space="preserve"> termin (april in predvsem maj), saj so takrat hribi v tem delu Himalaje bolj zasneženi. </w:t>
      </w:r>
    </w:p>
    <w:p w:rsidR="0014452F" w:rsidRDefault="0014452F" w:rsidP="0014452F">
      <w:pPr>
        <w:spacing w:after="0"/>
      </w:pPr>
      <w:r>
        <w:t xml:space="preserve">Opravili smo verjetno prvi vzpon na </w:t>
      </w:r>
      <w:proofErr w:type="spellStart"/>
      <w:r>
        <w:t>Nital</w:t>
      </w:r>
      <w:proofErr w:type="spellEnd"/>
      <w:r>
        <w:t xml:space="preserve"> </w:t>
      </w:r>
      <w:proofErr w:type="spellStart"/>
      <w:r>
        <w:t>Thaur</w:t>
      </w:r>
      <w:proofErr w:type="spellEnd"/>
      <w:r>
        <w:t xml:space="preserve"> (6236 m). Vzpona se nam vsekakor ni potrebno sramovati, saj tako priročnih neosvojenih vrhov tudi v Himalaji ni več v izobilju. Zlahka bi bil vrh sam po sebi dovolj za organizacijo samostojne odprave. Vzpon smo opravili v idealnem alpskem slogu in kljub videzu, da je bilo nekako mimogrede gre za resen vzpon.</w:t>
      </w:r>
    </w:p>
    <w:p w:rsidR="0014452F" w:rsidRDefault="0014452F" w:rsidP="0014452F">
      <w:pPr>
        <w:spacing w:after="0"/>
      </w:pPr>
      <w:r>
        <w:t xml:space="preserve">Domov smo prinesli obilico fotografij alpinistično slabo obdelanega območja, ki ponuja veliko zahtevnih ciljev. Poleg južnega ostenja </w:t>
      </w:r>
      <w:proofErr w:type="spellStart"/>
      <w:r>
        <w:t>Hardeola</w:t>
      </w:r>
      <w:proofErr w:type="spellEnd"/>
      <w:r>
        <w:t xml:space="preserve"> je tu še ducat strmih in ošiljenih šesttisočakov in ne nazadnje »zadnji« neosvojeni sedemtisočak v </w:t>
      </w:r>
      <w:proofErr w:type="spellStart"/>
      <w:r>
        <w:t>Garwalski</w:t>
      </w:r>
      <w:proofErr w:type="spellEnd"/>
      <w:r>
        <w:t xml:space="preserve"> Himalaji (</w:t>
      </w:r>
      <w:proofErr w:type="spellStart"/>
      <w:r>
        <w:t>Tirsuli</w:t>
      </w:r>
      <w:proofErr w:type="spellEnd"/>
      <w:r>
        <w:t xml:space="preserve"> </w:t>
      </w:r>
      <w:proofErr w:type="spellStart"/>
      <w:r>
        <w:t>west</w:t>
      </w:r>
      <w:proofErr w:type="spellEnd"/>
      <w:r>
        <w:t xml:space="preserve">). Območje tako ponuja veliko možnosti pionirskega alpinizma najvišje kakovostne ravni. Spoznali smo logistiko območja in to nam daje v primeru bodočih odprav konkurenčno prednost. </w:t>
      </w:r>
    </w:p>
    <w:p w:rsidR="00D37C9B" w:rsidRDefault="00D37C9B" w:rsidP="0014452F">
      <w:pPr>
        <w:spacing w:after="0"/>
        <w:jc w:val="both"/>
        <w:rPr>
          <w:rFonts w:asciiTheme="minorHAnsi" w:hAnsiTheme="minorHAnsi" w:cstheme="minorHAnsi"/>
          <w:b/>
          <w:u w:val="single"/>
        </w:rPr>
      </w:pPr>
    </w:p>
    <w:p w:rsidR="00D37C9B" w:rsidRPr="00FC5567" w:rsidRDefault="00D37C9B" w:rsidP="0014452F">
      <w:pPr>
        <w:spacing w:after="0"/>
        <w:jc w:val="both"/>
        <w:rPr>
          <w:rFonts w:cs="Calibri"/>
          <w:b/>
        </w:rPr>
      </w:pPr>
      <w:proofErr w:type="spellStart"/>
      <w:r w:rsidRPr="00FC5567">
        <w:rPr>
          <w:rFonts w:asciiTheme="minorHAnsi" w:hAnsiTheme="minorHAnsi" w:cstheme="minorHAnsi"/>
          <w:b/>
        </w:rPr>
        <w:t>Šišapangma</w:t>
      </w:r>
      <w:proofErr w:type="spellEnd"/>
      <w:r w:rsidR="0014452F">
        <w:rPr>
          <w:rFonts w:asciiTheme="minorHAnsi" w:hAnsiTheme="minorHAnsi" w:cstheme="minorHAnsi"/>
          <w:b/>
        </w:rPr>
        <w:t xml:space="preserve"> (8012 m)</w:t>
      </w:r>
    </w:p>
    <w:p w:rsidR="00D37C9B" w:rsidRPr="00FC5567" w:rsidRDefault="00165592" w:rsidP="00901375">
      <w:pPr>
        <w:spacing w:after="0"/>
        <w:rPr>
          <w:rFonts w:cs="Calibri"/>
          <w:b/>
        </w:rPr>
      </w:pPr>
      <w:r w:rsidRPr="00FC5567">
        <w:rPr>
          <w:rFonts w:cs="Calibri"/>
          <w:b/>
          <w:noProof/>
          <w:lang w:eastAsia="sl-SI"/>
        </w:rPr>
        <w:drawing>
          <wp:anchor distT="0" distB="0" distL="114300" distR="114300" simplePos="0" relativeHeight="251659264" behindDoc="1" locked="0" layoutInCell="1" allowOverlap="1">
            <wp:simplePos x="0" y="0"/>
            <wp:positionH relativeFrom="margin">
              <wp:posOffset>-33020</wp:posOffset>
            </wp:positionH>
            <wp:positionV relativeFrom="margin">
              <wp:posOffset>5634355</wp:posOffset>
            </wp:positionV>
            <wp:extent cx="3400425" cy="2552700"/>
            <wp:effectExtent l="19050" t="0" r="9525" b="0"/>
            <wp:wrapSquare wrapText="bothSides"/>
            <wp:docPr id="4" name="Slika 4" descr="G:\MATJAZ_DELOVNA\2010\KA\POROCILA Z AKCIJ 2010\Sisa Pangma_Irena Mrak_porocilo\shisha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MATJAZ_DELOVNA\2010\KA\POROCILA Z AKCIJ 2010\Sisa Pangma_Irena Mrak_porocilo\shisha 5.jpg"/>
                    <pic:cNvPicPr>
                      <a:picLocks noChangeAspect="1" noChangeArrowheads="1"/>
                    </pic:cNvPicPr>
                  </pic:nvPicPr>
                  <pic:blipFill>
                    <a:blip r:embed="rId10" cstate="print"/>
                    <a:srcRect/>
                    <a:stretch>
                      <a:fillRect/>
                    </a:stretch>
                  </pic:blipFill>
                  <pic:spPr bwMode="auto">
                    <a:xfrm>
                      <a:off x="0" y="0"/>
                      <a:ext cx="3400425" cy="2552700"/>
                    </a:xfrm>
                    <a:prstGeom prst="rect">
                      <a:avLst/>
                    </a:prstGeom>
                    <a:noFill/>
                    <a:ln w="9525">
                      <a:noFill/>
                      <a:miter lim="800000"/>
                      <a:headEnd/>
                      <a:tailEnd/>
                    </a:ln>
                  </pic:spPr>
                </pic:pic>
              </a:graphicData>
            </a:graphic>
          </wp:anchor>
        </w:drawing>
      </w:r>
      <w:r w:rsidR="00D37C9B" w:rsidRPr="00FC5567">
        <w:rPr>
          <w:rFonts w:cs="Calibri"/>
          <w:b/>
        </w:rPr>
        <w:t xml:space="preserve">CILJ: </w:t>
      </w:r>
      <w:r w:rsidR="00D37C9B" w:rsidRPr="00FC5567">
        <w:rPr>
          <w:rFonts w:cs="Calibri"/>
        </w:rPr>
        <w:t xml:space="preserve">pristop na 8012 m visok glavni vrh </w:t>
      </w:r>
      <w:proofErr w:type="spellStart"/>
      <w:r w:rsidR="00D37C9B" w:rsidRPr="00FC5567">
        <w:rPr>
          <w:rFonts w:cs="Calibri"/>
        </w:rPr>
        <w:t>Šišapangme</w:t>
      </w:r>
      <w:proofErr w:type="spellEnd"/>
      <w:r w:rsidR="00D37C9B" w:rsidRPr="00FC5567">
        <w:rPr>
          <w:rFonts w:cs="Calibri"/>
        </w:rPr>
        <w:t xml:space="preserve"> s severne strani; v primeru ugodnih snežnih in vremenskih razmer ponovitev »španske« ali ene od drugih obstoječih smeri nad taborom 3</w:t>
      </w:r>
    </w:p>
    <w:p w:rsidR="00D37C9B" w:rsidRPr="00FC5567" w:rsidRDefault="00D37C9B" w:rsidP="00901375">
      <w:pPr>
        <w:spacing w:after="0"/>
        <w:rPr>
          <w:rFonts w:cs="Calibri"/>
          <w:b/>
        </w:rPr>
      </w:pPr>
      <w:r w:rsidRPr="00FC5567">
        <w:rPr>
          <w:rFonts w:cs="Calibri"/>
          <w:b/>
        </w:rPr>
        <w:t xml:space="preserve">ČLANI: </w:t>
      </w:r>
      <w:r w:rsidRPr="00FC5567">
        <w:rPr>
          <w:rFonts w:cs="Calibri"/>
        </w:rPr>
        <w:t xml:space="preserve">Irena Mrak (PD Križe, AO Tržič), Mojca Švajger (PD Križe, AO Tržič), Tomaž Goslar (PD </w:t>
      </w:r>
      <w:proofErr w:type="spellStart"/>
      <w:r w:rsidRPr="00FC5567">
        <w:rPr>
          <w:rFonts w:cs="Calibri"/>
        </w:rPr>
        <w:t>Lj</w:t>
      </w:r>
      <w:proofErr w:type="spellEnd"/>
      <w:r w:rsidRPr="00FC5567">
        <w:rPr>
          <w:rFonts w:cs="Calibri"/>
        </w:rPr>
        <w:t xml:space="preserve">. Matica; zdravnik odprave), Bogdan Ambrožič, </w:t>
      </w:r>
      <w:proofErr w:type="spellStart"/>
      <w:r w:rsidRPr="00FC5567">
        <w:rPr>
          <w:rFonts w:cs="Calibri"/>
        </w:rPr>
        <w:t>Shujaat</w:t>
      </w:r>
      <w:proofErr w:type="spellEnd"/>
      <w:r w:rsidRPr="00FC5567">
        <w:rPr>
          <w:rFonts w:cs="Calibri"/>
        </w:rPr>
        <w:t xml:space="preserve"> Ali (K2 </w:t>
      </w:r>
      <w:proofErr w:type="spellStart"/>
      <w:r w:rsidRPr="00FC5567">
        <w:rPr>
          <w:rFonts w:cs="Calibri"/>
        </w:rPr>
        <w:t>International</w:t>
      </w:r>
      <w:proofErr w:type="spellEnd"/>
      <w:r w:rsidRPr="00FC5567">
        <w:rPr>
          <w:rFonts w:cs="Calibri"/>
        </w:rPr>
        <w:t>, Pakistan, kuhar).</w:t>
      </w:r>
      <w:r w:rsidRPr="00FC5567">
        <w:rPr>
          <w:rFonts w:cs="Calibri"/>
          <w:b/>
        </w:rPr>
        <w:t xml:space="preserve">  </w:t>
      </w:r>
    </w:p>
    <w:p w:rsidR="00D37C9B" w:rsidRPr="00FC5567" w:rsidRDefault="00D37C9B" w:rsidP="00901375">
      <w:pPr>
        <w:spacing w:after="0"/>
        <w:rPr>
          <w:rFonts w:cs="Calibri"/>
        </w:rPr>
      </w:pPr>
      <w:r w:rsidRPr="00FC5567">
        <w:rPr>
          <w:rFonts w:cs="Calibri"/>
        </w:rPr>
        <w:t xml:space="preserve">Glede na letošnje vremenske razmere pristop na vrh ni uspel nobeni odpravi, glavni omejitveni dejavnik pa je bil močan veter, ki je sledil v </w:t>
      </w:r>
      <w:proofErr w:type="spellStart"/>
      <w:r w:rsidRPr="00FC5567">
        <w:rPr>
          <w:rFonts w:cs="Calibri"/>
        </w:rPr>
        <w:t>pomonsunskem</w:t>
      </w:r>
      <w:proofErr w:type="spellEnd"/>
      <w:r w:rsidRPr="00FC5567">
        <w:rPr>
          <w:rFonts w:cs="Calibri"/>
        </w:rPr>
        <w:t xml:space="preserve"> obdobju. Slednje se je letos zavleklo daleč v september in bistveno vplivalo na uspešnost odprav.</w:t>
      </w:r>
    </w:p>
    <w:p w:rsidR="00D37C9B" w:rsidRPr="00FC5567" w:rsidRDefault="00D37C9B" w:rsidP="00901375">
      <w:pPr>
        <w:spacing w:after="0"/>
        <w:rPr>
          <w:rFonts w:cs="Calibri"/>
        </w:rPr>
      </w:pPr>
      <w:r w:rsidRPr="00FC5567">
        <w:rPr>
          <w:rFonts w:cs="Calibri"/>
        </w:rPr>
        <w:t>Omeniti je potrebno, da je bila naša odprava popolnoma »samozadostna«, kar pomeni, da smo na gori delovali sami, brez podpore višinskih nosačev (prav tako v primeru pristopa na vrh ne bi uporabljali dodatnega kisika), kar je sicer vedno bolj izjema kot pravilo, saj je komercializacija 8000 m (komercialne odprave) visokih gora že zdavnaj prevladala nad alpinizmom/</w:t>
      </w:r>
      <w:r w:rsidRPr="00FC5567">
        <w:rPr>
          <w:rFonts w:asciiTheme="minorHAnsi" w:hAnsiTheme="minorHAnsi" w:cstheme="minorHAnsi"/>
        </w:rPr>
        <w:t>himalajizmom</w:t>
      </w:r>
      <w:r w:rsidRPr="00FC5567">
        <w:rPr>
          <w:rFonts w:cs="Calibri"/>
        </w:rPr>
        <w:t xml:space="preserve">. </w:t>
      </w:r>
    </w:p>
    <w:p w:rsidR="00D37C9B" w:rsidRPr="00FC5567" w:rsidRDefault="00D37C9B" w:rsidP="00901375">
      <w:pPr>
        <w:spacing w:after="0"/>
        <w:rPr>
          <w:rFonts w:cs="Calibri"/>
        </w:rPr>
      </w:pPr>
      <w:r w:rsidRPr="00FC5567">
        <w:rPr>
          <w:rFonts w:cs="Calibri"/>
        </w:rPr>
        <w:t xml:space="preserve">Bazni tabor (ABC)  pod </w:t>
      </w:r>
      <w:proofErr w:type="spellStart"/>
      <w:r w:rsidRPr="00FC5567">
        <w:rPr>
          <w:rFonts w:cs="Calibri"/>
        </w:rPr>
        <w:t>Šišapangmo</w:t>
      </w:r>
      <w:proofErr w:type="spellEnd"/>
      <w:r w:rsidRPr="00FC5567">
        <w:rPr>
          <w:rFonts w:cs="Calibri"/>
        </w:rPr>
        <w:t xml:space="preserve"> je okoljsko že zelo obremenjen in odraža odnos do visokogorskega okolja tako članov odprav, predstavnikov agencij kot tudi kitajskih oblasti, ki sicer pod goro pošljejo svojega predstavnika – slednji ostane le v bazi (5000 m). V primeru nadaljevanja sedanjega stanja bo okolje v bazi postalo kritično tudi iz zdravstvenih vidikov.</w:t>
      </w:r>
    </w:p>
    <w:p w:rsidR="00D37C9B" w:rsidRPr="00FC5567" w:rsidRDefault="00D37C9B" w:rsidP="00901375">
      <w:pPr>
        <w:spacing w:after="0"/>
        <w:rPr>
          <w:rFonts w:asciiTheme="minorHAnsi" w:hAnsiTheme="minorHAnsi" w:cstheme="minorHAnsi"/>
          <w:b/>
          <w:u w:val="single"/>
        </w:rPr>
      </w:pPr>
    </w:p>
    <w:p w:rsidR="0014452F" w:rsidRDefault="0014452F" w:rsidP="00D37C9B">
      <w:pPr>
        <w:spacing w:after="0"/>
        <w:jc w:val="both"/>
        <w:rPr>
          <w:rFonts w:asciiTheme="minorHAnsi" w:hAnsiTheme="minorHAnsi" w:cstheme="minorHAnsi"/>
          <w:b/>
          <w:u w:val="single"/>
        </w:rPr>
      </w:pPr>
    </w:p>
    <w:p w:rsidR="0014452F" w:rsidRDefault="0014452F" w:rsidP="00D37C9B">
      <w:pPr>
        <w:spacing w:after="0"/>
        <w:jc w:val="both"/>
        <w:rPr>
          <w:rFonts w:asciiTheme="minorHAnsi" w:hAnsiTheme="minorHAnsi" w:cstheme="minorHAnsi"/>
          <w:b/>
          <w:u w:val="single"/>
        </w:rPr>
      </w:pPr>
    </w:p>
    <w:p w:rsidR="0014452F" w:rsidRDefault="0014452F" w:rsidP="00D37C9B">
      <w:pPr>
        <w:spacing w:after="0"/>
        <w:jc w:val="both"/>
        <w:rPr>
          <w:rFonts w:asciiTheme="minorHAnsi" w:hAnsiTheme="minorHAnsi" w:cstheme="minorHAnsi"/>
          <w:b/>
          <w:u w:val="single"/>
        </w:rPr>
      </w:pPr>
    </w:p>
    <w:p w:rsidR="00D37C9B" w:rsidRPr="00FC5567" w:rsidRDefault="00160434" w:rsidP="00901375">
      <w:pPr>
        <w:spacing w:after="0"/>
        <w:rPr>
          <w:rFonts w:asciiTheme="minorHAnsi" w:hAnsiTheme="minorHAnsi" w:cstheme="minorHAnsi"/>
          <w:b/>
          <w:u w:val="single"/>
        </w:rPr>
      </w:pPr>
      <w:r w:rsidRPr="00FC5567">
        <w:rPr>
          <w:rFonts w:asciiTheme="minorHAnsi" w:hAnsiTheme="minorHAnsi" w:cstheme="minorHAnsi"/>
          <w:b/>
          <w:u w:val="single"/>
        </w:rPr>
        <w:lastRenderedPageBreak/>
        <w:t>Pakistan</w:t>
      </w:r>
    </w:p>
    <w:p w:rsidR="00160434" w:rsidRPr="00FC5567" w:rsidRDefault="00160434" w:rsidP="00901375">
      <w:pPr>
        <w:spacing w:after="0"/>
        <w:rPr>
          <w:rFonts w:cs="Calibri"/>
        </w:rPr>
      </w:pPr>
      <w:r w:rsidRPr="00FC5567">
        <w:rPr>
          <w:rFonts w:cs="Calibri"/>
          <w:b/>
          <w:noProof/>
          <w:lang w:eastAsia="sl-SI"/>
        </w:rPr>
        <w:drawing>
          <wp:anchor distT="0" distB="0" distL="114300" distR="114300" simplePos="0" relativeHeight="251660288" behindDoc="0" locked="0" layoutInCell="1" allowOverlap="1">
            <wp:simplePos x="0" y="0"/>
            <wp:positionH relativeFrom="margin">
              <wp:posOffset>5080</wp:posOffset>
            </wp:positionH>
            <wp:positionV relativeFrom="margin">
              <wp:posOffset>2033905</wp:posOffset>
            </wp:positionV>
            <wp:extent cx="2619375" cy="3924300"/>
            <wp:effectExtent l="19050" t="0" r="9525" b="0"/>
            <wp:wrapSquare wrapText="bothSides"/>
            <wp:docPr id="5" name="Slika 5" descr="G:\MATJAZ_DELOVNA\2010\KA\POROCILA Z AKCIJ 2010\Porocilo Pakistan_Rok\1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MATJAZ_DELOVNA\2010\KA\POROCILA Z AKCIJ 2010\Porocilo Pakistan_Rok\1 (1).jpg"/>
                    <pic:cNvPicPr>
                      <a:picLocks noChangeAspect="1" noChangeArrowheads="1"/>
                    </pic:cNvPicPr>
                  </pic:nvPicPr>
                  <pic:blipFill>
                    <a:blip r:embed="rId11" cstate="print"/>
                    <a:srcRect/>
                    <a:stretch>
                      <a:fillRect/>
                    </a:stretch>
                  </pic:blipFill>
                  <pic:spPr bwMode="auto">
                    <a:xfrm>
                      <a:off x="0" y="0"/>
                      <a:ext cx="2619375" cy="3924300"/>
                    </a:xfrm>
                    <a:prstGeom prst="rect">
                      <a:avLst/>
                    </a:prstGeom>
                    <a:noFill/>
                    <a:ln w="9525">
                      <a:noFill/>
                      <a:miter lim="800000"/>
                      <a:headEnd/>
                      <a:tailEnd/>
                    </a:ln>
                  </pic:spPr>
                </pic:pic>
              </a:graphicData>
            </a:graphic>
          </wp:anchor>
        </w:drawing>
      </w:r>
      <w:r w:rsidRPr="00FC5567">
        <w:rPr>
          <w:rFonts w:cs="Calibri"/>
          <w:b/>
        </w:rPr>
        <w:t>Čas odprave:</w:t>
      </w:r>
      <w:r w:rsidRPr="00FC5567">
        <w:rPr>
          <w:rFonts w:cs="Calibri"/>
        </w:rPr>
        <w:t xml:space="preserve"> 13.07-20.08.2010</w:t>
      </w:r>
    </w:p>
    <w:p w:rsidR="00160434" w:rsidRPr="00FC5567" w:rsidRDefault="00160434" w:rsidP="00901375">
      <w:pPr>
        <w:spacing w:after="0"/>
        <w:rPr>
          <w:rFonts w:cs="Calibri"/>
        </w:rPr>
      </w:pPr>
      <w:r w:rsidRPr="00FC5567">
        <w:rPr>
          <w:rFonts w:cs="Calibri"/>
          <w:b/>
        </w:rPr>
        <w:t>Člani odprave:</w:t>
      </w:r>
      <w:r w:rsidRPr="00FC5567">
        <w:rPr>
          <w:rFonts w:cs="Calibri"/>
        </w:rPr>
        <w:t xml:space="preserve"> Arčon Jernej (AO N.G.), Obid Matic (AO N.G.), </w:t>
      </w:r>
      <w:proofErr w:type="spellStart"/>
      <w:r w:rsidRPr="00FC5567">
        <w:rPr>
          <w:rFonts w:cs="Calibri"/>
        </w:rPr>
        <w:t>Stubelj</w:t>
      </w:r>
      <w:proofErr w:type="spellEnd"/>
      <w:r w:rsidRPr="00FC5567">
        <w:rPr>
          <w:rFonts w:cs="Calibri"/>
        </w:rPr>
        <w:t xml:space="preserve"> Rok (AO N.G.), Koren Dejan (AO Vipava-Dumo), Hladnik Jurij (AO Radovljica), Kambič Monika (AO Kamnik), Juvan Peter (Akademski AO) in Erceg Andrej (AO Črnuče).</w:t>
      </w:r>
    </w:p>
    <w:p w:rsidR="00160434" w:rsidRPr="00FC5567" w:rsidRDefault="00160434" w:rsidP="00901375">
      <w:pPr>
        <w:pStyle w:val="Telobesedila"/>
        <w:rPr>
          <w:rFonts w:ascii="Calibri" w:hAnsi="Calibri" w:cs="Calibri"/>
          <w:sz w:val="22"/>
          <w:szCs w:val="22"/>
        </w:rPr>
      </w:pPr>
      <w:r w:rsidRPr="00FC5567">
        <w:rPr>
          <w:rFonts w:ascii="Calibri" w:hAnsi="Calibri" w:cs="Calibri"/>
          <w:b/>
          <w:sz w:val="22"/>
          <w:szCs w:val="22"/>
        </w:rPr>
        <w:t>Načrtovani cilji:</w:t>
      </w:r>
      <w:r w:rsidRPr="00FC5567">
        <w:rPr>
          <w:rFonts w:ascii="Calibri" w:hAnsi="Calibri" w:cs="Calibri"/>
          <w:sz w:val="22"/>
          <w:szCs w:val="22"/>
        </w:rPr>
        <w:t xml:space="preserve"> Nova smer v SV steni </w:t>
      </w:r>
      <w:proofErr w:type="spellStart"/>
      <w:r w:rsidRPr="00FC5567">
        <w:rPr>
          <w:rFonts w:ascii="Calibri" w:hAnsi="Calibri" w:cs="Calibri"/>
          <w:sz w:val="22"/>
          <w:szCs w:val="22"/>
        </w:rPr>
        <w:t>Uli</w:t>
      </w:r>
      <w:proofErr w:type="spellEnd"/>
      <w:r w:rsidRPr="00FC5567">
        <w:rPr>
          <w:rFonts w:ascii="Calibri" w:hAnsi="Calibri" w:cs="Calibri"/>
          <w:sz w:val="22"/>
          <w:szCs w:val="22"/>
        </w:rPr>
        <w:t xml:space="preserve"> </w:t>
      </w:r>
      <w:proofErr w:type="spellStart"/>
      <w:r w:rsidRPr="00FC5567">
        <w:rPr>
          <w:rFonts w:ascii="Calibri" w:hAnsi="Calibri" w:cs="Calibri"/>
          <w:sz w:val="22"/>
          <w:szCs w:val="22"/>
        </w:rPr>
        <w:t>Biaho</w:t>
      </w:r>
      <w:proofErr w:type="spellEnd"/>
      <w:r w:rsidRPr="00FC5567">
        <w:rPr>
          <w:rFonts w:ascii="Calibri" w:hAnsi="Calibri" w:cs="Calibri"/>
          <w:sz w:val="22"/>
          <w:szCs w:val="22"/>
        </w:rPr>
        <w:t xml:space="preserve"> </w:t>
      </w:r>
      <w:proofErr w:type="spellStart"/>
      <w:r w:rsidRPr="00FC5567">
        <w:rPr>
          <w:rFonts w:ascii="Calibri" w:hAnsi="Calibri" w:cs="Calibri"/>
          <w:sz w:val="22"/>
          <w:szCs w:val="22"/>
        </w:rPr>
        <w:t>tower</w:t>
      </w:r>
      <w:proofErr w:type="spellEnd"/>
      <w:r w:rsidRPr="00FC5567">
        <w:rPr>
          <w:rFonts w:ascii="Calibri" w:hAnsi="Calibri" w:cs="Calibri"/>
          <w:sz w:val="22"/>
          <w:szCs w:val="22"/>
        </w:rPr>
        <w:t xml:space="preserve"> 6109m, </w:t>
      </w:r>
      <w:proofErr w:type="spellStart"/>
      <w:r w:rsidRPr="00FC5567">
        <w:rPr>
          <w:rFonts w:ascii="Calibri" w:hAnsi="Calibri" w:cs="Calibri"/>
          <w:sz w:val="22"/>
          <w:szCs w:val="22"/>
        </w:rPr>
        <w:t>Trango</w:t>
      </w:r>
      <w:proofErr w:type="spellEnd"/>
      <w:r w:rsidRPr="00FC5567">
        <w:rPr>
          <w:rFonts w:ascii="Calibri" w:hAnsi="Calibri" w:cs="Calibri"/>
          <w:sz w:val="22"/>
          <w:szCs w:val="22"/>
        </w:rPr>
        <w:t xml:space="preserve"> </w:t>
      </w:r>
      <w:proofErr w:type="spellStart"/>
      <w:r w:rsidRPr="00FC5567">
        <w:rPr>
          <w:rFonts w:ascii="Calibri" w:hAnsi="Calibri" w:cs="Calibri"/>
          <w:sz w:val="22"/>
          <w:szCs w:val="22"/>
        </w:rPr>
        <w:t>tower</w:t>
      </w:r>
      <w:proofErr w:type="spellEnd"/>
      <w:r w:rsidRPr="00FC5567">
        <w:rPr>
          <w:rFonts w:ascii="Calibri" w:hAnsi="Calibri" w:cs="Calibri"/>
          <w:sz w:val="22"/>
          <w:szCs w:val="22"/>
        </w:rPr>
        <w:t xml:space="preserve"> po smereh: Slovenski  ali </w:t>
      </w:r>
      <w:proofErr w:type="spellStart"/>
      <w:r w:rsidRPr="00FC5567">
        <w:rPr>
          <w:rFonts w:ascii="Calibri" w:hAnsi="Calibri" w:cs="Calibri"/>
          <w:sz w:val="22"/>
          <w:szCs w:val="22"/>
        </w:rPr>
        <w:t>Eternal</w:t>
      </w:r>
      <w:proofErr w:type="spellEnd"/>
      <w:r w:rsidRPr="00FC5567">
        <w:rPr>
          <w:rFonts w:ascii="Calibri" w:hAnsi="Calibri" w:cs="Calibri"/>
          <w:sz w:val="22"/>
          <w:szCs w:val="22"/>
        </w:rPr>
        <w:t xml:space="preserve"> </w:t>
      </w:r>
      <w:proofErr w:type="spellStart"/>
      <w:r w:rsidRPr="00FC5567">
        <w:rPr>
          <w:rFonts w:ascii="Calibri" w:hAnsi="Calibri" w:cs="Calibri"/>
          <w:sz w:val="22"/>
          <w:szCs w:val="22"/>
        </w:rPr>
        <w:t>flame</w:t>
      </w:r>
      <w:proofErr w:type="spellEnd"/>
      <w:r w:rsidRPr="00FC5567">
        <w:rPr>
          <w:rFonts w:ascii="Calibri" w:hAnsi="Calibri" w:cs="Calibri"/>
          <w:sz w:val="22"/>
          <w:szCs w:val="22"/>
        </w:rPr>
        <w:t>.</w:t>
      </w:r>
    </w:p>
    <w:p w:rsidR="00160434" w:rsidRPr="00FC5567" w:rsidRDefault="00160434" w:rsidP="00901375">
      <w:pPr>
        <w:spacing w:after="0"/>
        <w:ind w:left="708" w:firstLine="708"/>
        <w:rPr>
          <w:rFonts w:cs="Calibri"/>
        </w:rPr>
      </w:pPr>
    </w:p>
    <w:p w:rsidR="00160434" w:rsidRPr="00FC5567" w:rsidRDefault="00160434" w:rsidP="00901375">
      <w:pPr>
        <w:spacing w:after="0"/>
        <w:rPr>
          <w:rFonts w:cs="Calibri"/>
        </w:rPr>
      </w:pPr>
      <w:r w:rsidRPr="00FC5567">
        <w:rPr>
          <w:rFonts w:cs="Calibri"/>
        </w:rPr>
        <w:t xml:space="preserve">Odpravo smo začeli v dveh skupinah in sicer skupina (Arčon, Obid, </w:t>
      </w:r>
      <w:proofErr w:type="spellStart"/>
      <w:r w:rsidRPr="00FC5567">
        <w:rPr>
          <w:rFonts w:cs="Calibri"/>
        </w:rPr>
        <w:t>Stubelj</w:t>
      </w:r>
      <w:proofErr w:type="spellEnd"/>
      <w:r w:rsidRPr="00FC5567">
        <w:rPr>
          <w:rFonts w:cs="Calibri"/>
        </w:rPr>
        <w:t xml:space="preserve">, Koren in Hladnik) iz letališča v Benetkah, preko Dubaja z dnevom postanka in nato v Islamabad. Druga skupina (Kambič, Juvan in Erceg) pa iz Zagreba v Istanbul ter istega dne v Islamabad. Ta skupina je uredila vse potrebno za nadaljevanje poti proti </w:t>
      </w:r>
      <w:proofErr w:type="spellStart"/>
      <w:r w:rsidRPr="00FC5567">
        <w:rPr>
          <w:rFonts w:cs="Calibri"/>
        </w:rPr>
        <w:t>Skarduju</w:t>
      </w:r>
      <w:proofErr w:type="spellEnd"/>
      <w:r w:rsidRPr="00FC5567">
        <w:rPr>
          <w:rFonts w:cs="Calibri"/>
        </w:rPr>
        <w:t xml:space="preserve">. V Islamabadu smo se združili in naslednjega dne odleteli v </w:t>
      </w:r>
      <w:proofErr w:type="spellStart"/>
      <w:r w:rsidRPr="00FC5567">
        <w:rPr>
          <w:rFonts w:cs="Calibri"/>
        </w:rPr>
        <w:t>Skardu</w:t>
      </w:r>
      <w:proofErr w:type="spellEnd"/>
      <w:r w:rsidRPr="00FC5567">
        <w:rPr>
          <w:rFonts w:cs="Calibri"/>
        </w:rPr>
        <w:t xml:space="preserve">, kjer nas je že pričakal </w:t>
      </w:r>
      <w:proofErr w:type="spellStart"/>
      <w:r w:rsidRPr="00FC5567">
        <w:rPr>
          <w:rFonts w:cs="Calibri"/>
        </w:rPr>
        <w:t>cargo</w:t>
      </w:r>
      <w:proofErr w:type="spellEnd"/>
      <w:r w:rsidRPr="00FC5567">
        <w:rPr>
          <w:rFonts w:cs="Calibri"/>
        </w:rPr>
        <w:t xml:space="preserve">, ki smo ga predhodno poslali v Pakistan. Pretovorili smo opremo v sode po 25kg za vsakega nosača. Nato smo nadaljevali pot s terenskimi vozili v vas </w:t>
      </w:r>
      <w:proofErr w:type="spellStart"/>
      <w:r w:rsidRPr="00FC5567">
        <w:rPr>
          <w:rFonts w:cs="Calibri"/>
        </w:rPr>
        <w:t>Askole</w:t>
      </w:r>
      <w:proofErr w:type="spellEnd"/>
      <w:r w:rsidRPr="00FC5567">
        <w:rPr>
          <w:rFonts w:cs="Calibri"/>
        </w:rPr>
        <w:t xml:space="preserve">, kjer smo začeli s hojo proti našemu baznemu taboru. Čeprav sta imela Monika in Andrej  težave s prebavo ter visoko telesno temperaturo smo nadaljevali pot. Že prvi dan sta nas uspela dohiteti in tako smo nadaljevali vsi skupaj. Tukaj smo bili že obveščeni, da je letos v tem obdobju ogromno novozapadlega snega. Med hojo smo tudi sami opazili ogromne plazove. Po tretjem dnevu hoje smo le dospeli v BC in se tudi sami prepričali glede ogromnih količinah snega, saj je grapa pod </w:t>
      </w:r>
      <w:proofErr w:type="spellStart"/>
      <w:r w:rsidRPr="00FC5567">
        <w:rPr>
          <w:rFonts w:cs="Calibri"/>
        </w:rPr>
        <w:t>Trangom</w:t>
      </w:r>
      <w:proofErr w:type="spellEnd"/>
      <w:r w:rsidRPr="00FC5567">
        <w:rPr>
          <w:rFonts w:cs="Calibri"/>
        </w:rPr>
        <w:t xml:space="preserve"> bila do tal polna snega. Za dostop do </w:t>
      </w:r>
      <w:proofErr w:type="spellStart"/>
      <w:r w:rsidRPr="00FC5567">
        <w:rPr>
          <w:rFonts w:cs="Calibri"/>
        </w:rPr>
        <w:t>Uli</w:t>
      </w:r>
      <w:proofErr w:type="spellEnd"/>
      <w:r w:rsidRPr="00FC5567">
        <w:rPr>
          <w:rFonts w:cs="Calibri"/>
        </w:rPr>
        <w:t xml:space="preserve"> </w:t>
      </w:r>
      <w:proofErr w:type="spellStart"/>
      <w:r w:rsidRPr="00FC5567">
        <w:rPr>
          <w:rFonts w:cs="Calibri"/>
        </w:rPr>
        <w:t>Biaha</w:t>
      </w:r>
      <w:proofErr w:type="spellEnd"/>
      <w:r w:rsidRPr="00FC5567">
        <w:rPr>
          <w:rFonts w:cs="Calibri"/>
        </w:rPr>
        <w:t xml:space="preserve"> je to sicer ugodno, a so se na žalost v ozebnik konstantno vsipali plazovi snega in kamenja. Tudi v steni je bilo veliko snega. S tem nam je bil cilj nedosegljiv. V baznem taboru je bila še Nizozemska odprava, ki je tudi želela poskusiti v Slovenski smeri v </w:t>
      </w:r>
      <w:proofErr w:type="spellStart"/>
      <w:r w:rsidRPr="00FC5567">
        <w:rPr>
          <w:rFonts w:cs="Calibri"/>
        </w:rPr>
        <w:t>Trangu</w:t>
      </w:r>
      <w:proofErr w:type="spellEnd"/>
      <w:r w:rsidRPr="00FC5567">
        <w:rPr>
          <w:rFonts w:cs="Calibri"/>
        </w:rPr>
        <w:t xml:space="preserve">, a jim žal sneg in voda niso dopustili niti do sončne police. Odpadel je tudi aklimatizacijski vzpon na </w:t>
      </w:r>
      <w:proofErr w:type="spellStart"/>
      <w:r w:rsidRPr="00FC5567">
        <w:rPr>
          <w:rFonts w:cs="Calibri"/>
        </w:rPr>
        <w:t>Great</w:t>
      </w:r>
      <w:proofErr w:type="spellEnd"/>
      <w:r w:rsidRPr="00FC5567">
        <w:rPr>
          <w:rFonts w:cs="Calibri"/>
        </w:rPr>
        <w:t xml:space="preserve"> </w:t>
      </w:r>
      <w:proofErr w:type="spellStart"/>
      <w:r w:rsidRPr="00FC5567">
        <w:rPr>
          <w:rFonts w:cs="Calibri"/>
        </w:rPr>
        <w:t>Trango</w:t>
      </w:r>
      <w:proofErr w:type="spellEnd"/>
      <w:r w:rsidRPr="00FC5567">
        <w:rPr>
          <w:rFonts w:cs="Calibri"/>
        </w:rPr>
        <w:t xml:space="preserve"> saj je bilo ogromno novozapadlega snega in objektivne nevarnosti so se s tem povečale. Za povrh vsega nas je spremljalo slabo vreme med celotno odpravo. Med bivanjem v bazi smo imeli le enkrat v začetku zaporednih 3 dni lepega vremena. Poskusili smo izkoristiti vsak lep dan, tako nam je uspelo preplezati v okolici baze kar nekaj smeri. Nekaterim smo dodali nekaj raztežajev in splezali dve prvenstveni smeri. Žal se je Monika poškodovala pri poskusu ponovitve smeri, ki sta jo dva dni pred tem prvenstveno preplezala Hladnik in Koren. S tem je Monika zapustila bazo z Nizozemci in se predčasno vrnila v domovino. Dodajam tudi to, da sta ob koncu Nizozemca le prišla na sončno polico, a se je eden od njiju žal počutil slabo, tako da sta morala sestopiti. Naveza (Hladnik-Koren-Juvan) je preplezala na </w:t>
      </w:r>
      <w:proofErr w:type="spellStart"/>
      <w:r w:rsidRPr="00FC5567">
        <w:rPr>
          <w:rFonts w:cs="Calibri"/>
        </w:rPr>
        <w:t>Little</w:t>
      </w:r>
      <w:proofErr w:type="spellEnd"/>
      <w:r w:rsidRPr="00FC5567">
        <w:rPr>
          <w:rFonts w:cs="Calibri"/>
        </w:rPr>
        <w:t xml:space="preserve"> </w:t>
      </w:r>
      <w:proofErr w:type="spellStart"/>
      <w:r w:rsidRPr="00FC5567">
        <w:rPr>
          <w:rFonts w:cs="Calibri"/>
        </w:rPr>
        <w:t>Trango</w:t>
      </w:r>
      <w:proofErr w:type="spellEnd"/>
      <w:r w:rsidRPr="00FC5567">
        <w:rPr>
          <w:rFonts w:cs="Calibri"/>
        </w:rPr>
        <w:t xml:space="preserve">. Nato je  peterica (Arčon, Obid, </w:t>
      </w:r>
      <w:proofErr w:type="spellStart"/>
      <w:r w:rsidRPr="00FC5567">
        <w:rPr>
          <w:rFonts w:cs="Calibri"/>
        </w:rPr>
        <w:t>Stubelj</w:t>
      </w:r>
      <w:proofErr w:type="spellEnd"/>
      <w:r w:rsidRPr="00FC5567">
        <w:rPr>
          <w:rFonts w:cs="Calibri"/>
        </w:rPr>
        <w:t xml:space="preserve">, Juvan in </w:t>
      </w:r>
      <w:proofErr w:type="spellStart"/>
      <w:r w:rsidRPr="00FC5567">
        <w:rPr>
          <w:rFonts w:cs="Calibri"/>
        </w:rPr>
        <w:t>Erzeg</w:t>
      </w:r>
      <w:proofErr w:type="spellEnd"/>
      <w:r w:rsidRPr="00FC5567">
        <w:rPr>
          <w:rFonts w:cs="Calibri"/>
        </w:rPr>
        <w:t xml:space="preserve">) poskusila priplezati na </w:t>
      </w:r>
      <w:proofErr w:type="spellStart"/>
      <w:r w:rsidRPr="00FC5567">
        <w:rPr>
          <w:rFonts w:cs="Calibri"/>
        </w:rPr>
        <w:t>Trango</w:t>
      </w:r>
      <w:proofErr w:type="spellEnd"/>
      <w:r w:rsidRPr="00FC5567">
        <w:rPr>
          <w:rFonts w:cs="Calibri"/>
        </w:rPr>
        <w:t xml:space="preserve"> </w:t>
      </w:r>
      <w:proofErr w:type="spellStart"/>
      <w:r w:rsidRPr="00FC5567">
        <w:rPr>
          <w:rFonts w:cs="Calibri"/>
        </w:rPr>
        <w:t>Tower</w:t>
      </w:r>
      <w:proofErr w:type="spellEnd"/>
      <w:r w:rsidRPr="00FC5567">
        <w:rPr>
          <w:rFonts w:cs="Calibri"/>
        </w:rPr>
        <w:t xml:space="preserve"> po smeri </w:t>
      </w:r>
      <w:proofErr w:type="spellStart"/>
      <w:r w:rsidRPr="00FC5567">
        <w:rPr>
          <w:rFonts w:cs="Calibri"/>
        </w:rPr>
        <w:t>Eternal</w:t>
      </w:r>
      <w:proofErr w:type="spellEnd"/>
      <w:r w:rsidRPr="00FC5567">
        <w:rPr>
          <w:rFonts w:cs="Calibri"/>
        </w:rPr>
        <w:t xml:space="preserve"> </w:t>
      </w:r>
      <w:proofErr w:type="spellStart"/>
      <w:r w:rsidRPr="00FC5567">
        <w:rPr>
          <w:rFonts w:cs="Calibri"/>
        </w:rPr>
        <w:t>Flame</w:t>
      </w:r>
      <w:proofErr w:type="spellEnd"/>
      <w:r w:rsidRPr="00FC5567">
        <w:rPr>
          <w:rFonts w:cs="Calibri"/>
        </w:rPr>
        <w:t xml:space="preserve">, a je na prvem bivaku ponoči pričelo deževati. Ker je zjutraj še vedno deževalo so se vrnili v BC.  Napoved je še vedno kazala slabo vreme za naslednje dni. Žal je v tem obdobju Pakistan doživel tudi velike poplave. </w:t>
      </w:r>
      <w:r w:rsidRPr="00FC5567">
        <w:rPr>
          <w:rFonts w:cs="Calibri"/>
        </w:rPr>
        <w:lastRenderedPageBreak/>
        <w:t xml:space="preserve">Zaradi tega smo imeli težave za vrnitev v domovino. Pospravili smo opremo v ABC-ju in na hribu ter se začeli vračati. V </w:t>
      </w:r>
      <w:proofErr w:type="spellStart"/>
      <w:r w:rsidRPr="00FC5567">
        <w:rPr>
          <w:rFonts w:cs="Calibri"/>
        </w:rPr>
        <w:t>Skarduju</w:t>
      </w:r>
      <w:proofErr w:type="spellEnd"/>
      <w:r w:rsidRPr="00FC5567">
        <w:rPr>
          <w:rFonts w:cs="Calibri"/>
        </w:rPr>
        <w:t xml:space="preserve"> nas je pričakalo presenečenje s čakanjem leta za v Islamabad. V zadnjem trenutku smo dobili let z vojaškim letalom. Še isto noč je peterica odpotovala proti domu. Naslednjega dne sta se vrnila še Juvan in </w:t>
      </w:r>
      <w:proofErr w:type="spellStart"/>
      <w:r w:rsidRPr="00FC5567">
        <w:rPr>
          <w:rFonts w:cs="Calibri"/>
        </w:rPr>
        <w:t>Erzeg</w:t>
      </w:r>
      <w:proofErr w:type="spellEnd"/>
      <w:r w:rsidRPr="00FC5567">
        <w:rPr>
          <w:rFonts w:cs="Calibri"/>
        </w:rPr>
        <w:t>.</w:t>
      </w:r>
    </w:p>
    <w:p w:rsidR="00160434" w:rsidRPr="00FC5567" w:rsidRDefault="00160434" w:rsidP="00160434">
      <w:pPr>
        <w:spacing w:after="0"/>
        <w:jc w:val="both"/>
        <w:rPr>
          <w:rFonts w:cs="Calibri"/>
        </w:rPr>
      </w:pPr>
    </w:p>
    <w:p w:rsidR="00160434" w:rsidRPr="00FC5567" w:rsidRDefault="00160434" w:rsidP="00160434">
      <w:pPr>
        <w:spacing w:after="0"/>
        <w:jc w:val="both"/>
        <w:rPr>
          <w:rFonts w:cs="Calibri"/>
          <w:b/>
        </w:rPr>
      </w:pPr>
      <w:r w:rsidRPr="00FC5567">
        <w:rPr>
          <w:rFonts w:cs="Calibri"/>
          <w:b/>
        </w:rPr>
        <w:t>Preplezane smeri:</w:t>
      </w:r>
    </w:p>
    <w:p w:rsidR="00160434" w:rsidRPr="00FC5567" w:rsidRDefault="00160434" w:rsidP="00160434">
      <w:pPr>
        <w:spacing w:after="0"/>
        <w:jc w:val="both"/>
        <w:rPr>
          <w:rFonts w:cs="Calibri"/>
        </w:rPr>
      </w:pPr>
      <w:r w:rsidRPr="00FC5567">
        <w:rPr>
          <w:rFonts w:cs="Calibri"/>
        </w:rPr>
        <w:t>•</w:t>
      </w:r>
      <w:r w:rsidRPr="00FC5567">
        <w:rPr>
          <w:rFonts w:cs="Calibri"/>
        </w:rPr>
        <w:tab/>
      </w:r>
      <w:proofErr w:type="spellStart"/>
      <w:r w:rsidRPr="00FC5567">
        <w:rPr>
          <w:rFonts w:cs="Calibri"/>
        </w:rPr>
        <w:t>Trango</w:t>
      </w:r>
      <w:proofErr w:type="spellEnd"/>
      <w:r w:rsidRPr="00FC5567">
        <w:rPr>
          <w:rFonts w:cs="Calibri"/>
        </w:rPr>
        <w:t xml:space="preserve"> Ocean – BC </w:t>
      </w:r>
      <w:proofErr w:type="spellStart"/>
      <w:r w:rsidRPr="00FC5567">
        <w:rPr>
          <w:rFonts w:cs="Calibri"/>
        </w:rPr>
        <w:t>slabs</w:t>
      </w:r>
      <w:proofErr w:type="spellEnd"/>
      <w:r w:rsidRPr="00FC5567">
        <w:rPr>
          <w:rFonts w:cs="Calibri"/>
        </w:rPr>
        <w:t xml:space="preserve"> (6a/b, 550m, izstop na 4550mnv, 300m original + 250m nadaljevanje - verjetno prvenstveno), plezali Obid-</w:t>
      </w:r>
      <w:proofErr w:type="spellStart"/>
      <w:r w:rsidRPr="00FC5567">
        <w:rPr>
          <w:rFonts w:cs="Calibri"/>
        </w:rPr>
        <w:t>Stubelj</w:t>
      </w:r>
      <w:proofErr w:type="spellEnd"/>
      <w:r w:rsidRPr="00FC5567">
        <w:rPr>
          <w:rFonts w:cs="Calibri"/>
        </w:rPr>
        <w:t>, Arčon-Juvan, Erceg-Kambič.</w:t>
      </w:r>
    </w:p>
    <w:p w:rsidR="00160434" w:rsidRPr="00FC5567" w:rsidRDefault="00160434" w:rsidP="00160434">
      <w:pPr>
        <w:spacing w:after="0"/>
        <w:jc w:val="both"/>
        <w:rPr>
          <w:rFonts w:cs="Calibri"/>
        </w:rPr>
      </w:pPr>
      <w:r w:rsidRPr="00FC5567">
        <w:rPr>
          <w:rFonts w:cs="Calibri"/>
        </w:rPr>
        <w:t>•</w:t>
      </w:r>
      <w:r w:rsidRPr="00FC5567">
        <w:rPr>
          <w:rFonts w:cs="Calibri"/>
        </w:rPr>
        <w:tab/>
      </w:r>
      <w:proofErr w:type="spellStart"/>
      <w:r w:rsidRPr="00FC5567">
        <w:rPr>
          <w:rFonts w:cs="Calibri"/>
        </w:rPr>
        <w:t>Karakoram</w:t>
      </w:r>
      <w:proofErr w:type="spellEnd"/>
      <w:r w:rsidRPr="00FC5567">
        <w:rPr>
          <w:rFonts w:cs="Calibri"/>
        </w:rPr>
        <w:t xml:space="preserve"> </w:t>
      </w:r>
      <w:proofErr w:type="spellStart"/>
      <w:r w:rsidRPr="00FC5567">
        <w:rPr>
          <w:rFonts w:cs="Calibri"/>
        </w:rPr>
        <w:t>Khush</w:t>
      </w:r>
      <w:proofErr w:type="spellEnd"/>
      <w:r w:rsidRPr="00FC5567">
        <w:rPr>
          <w:rFonts w:cs="Calibri"/>
        </w:rPr>
        <w:t xml:space="preserve"> – Garda </w:t>
      </w:r>
      <w:proofErr w:type="spellStart"/>
      <w:r w:rsidRPr="00FC5567">
        <w:rPr>
          <w:rFonts w:cs="Calibri"/>
        </w:rPr>
        <w:t>Peak</w:t>
      </w:r>
      <w:proofErr w:type="spellEnd"/>
      <w:r w:rsidRPr="00FC5567">
        <w:rPr>
          <w:rFonts w:cs="Calibri"/>
        </w:rPr>
        <w:t xml:space="preserve"> (6b, 300m smeri + 100m do vrha nenavezani, izstop na 4500mnv), plezali Obid-</w:t>
      </w:r>
      <w:proofErr w:type="spellStart"/>
      <w:r w:rsidRPr="00FC5567">
        <w:rPr>
          <w:rFonts w:cs="Calibri"/>
        </w:rPr>
        <w:t>Stubelj</w:t>
      </w:r>
      <w:proofErr w:type="spellEnd"/>
      <w:r w:rsidRPr="00FC5567">
        <w:rPr>
          <w:rFonts w:cs="Calibri"/>
        </w:rPr>
        <w:t>, Arčon-Juvan, Erceg-Kambič (slika 6 in 9).</w:t>
      </w:r>
    </w:p>
    <w:p w:rsidR="00160434" w:rsidRPr="00FC5567" w:rsidRDefault="00160434" w:rsidP="00160434">
      <w:pPr>
        <w:spacing w:after="0"/>
        <w:jc w:val="both"/>
        <w:rPr>
          <w:rFonts w:cs="Calibri"/>
        </w:rPr>
      </w:pPr>
      <w:r w:rsidRPr="00FC5567">
        <w:rPr>
          <w:rFonts w:cs="Calibri"/>
        </w:rPr>
        <w:t>•</w:t>
      </w:r>
      <w:r w:rsidRPr="00FC5567">
        <w:rPr>
          <w:rFonts w:cs="Calibri"/>
        </w:rPr>
        <w:tab/>
        <w:t xml:space="preserve">Sadu (varianta levo) – BC </w:t>
      </w:r>
      <w:proofErr w:type="spellStart"/>
      <w:r w:rsidRPr="00FC5567">
        <w:rPr>
          <w:rFonts w:cs="Calibri"/>
        </w:rPr>
        <w:t>slabs</w:t>
      </w:r>
      <w:proofErr w:type="spellEnd"/>
      <w:r w:rsidRPr="00FC5567">
        <w:rPr>
          <w:rFonts w:cs="Calibri"/>
        </w:rPr>
        <w:t xml:space="preserve"> (prvenstvena varianta tehničnega raztežaja, predlog ocene 6c, 350m, izstop na 4450mnv), plezala Juvan (A1) in Hladnik (prosto kot drugi v navezi) (slika 3 in 10).</w:t>
      </w:r>
    </w:p>
    <w:p w:rsidR="00160434" w:rsidRPr="00FC5567" w:rsidRDefault="00160434" w:rsidP="00160434">
      <w:pPr>
        <w:spacing w:after="0"/>
        <w:jc w:val="both"/>
        <w:rPr>
          <w:rFonts w:cs="Calibri"/>
        </w:rPr>
      </w:pPr>
      <w:r w:rsidRPr="00FC5567">
        <w:rPr>
          <w:rFonts w:cs="Calibri"/>
        </w:rPr>
        <w:t>•</w:t>
      </w:r>
      <w:r w:rsidRPr="00FC5567">
        <w:rPr>
          <w:rFonts w:cs="Calibri"/>
        </w:rPr>
        <w:tab/>
      </w:r>
      <w:proofErr w:type="spellStart"/>
      <w:r w:rsidRPr="00FC5567">
        <w:rPr>
          <w:rFonts w:cs="Calibri"/>
        </w:rPr>
        <w:t>American</w:t>
      </w:r>
      <w:proofErr w:type="spellEnd"/>
      <w:r w:rsidRPr="00FC5567">
        <w:rPr>
          <w:rFonts w:cs="Calibri"/>
        </w:rPr>
        <w:t xml:space="preserve"> </w:t>
      </w:r>
      <w:proofErr w:type="spellStart"/>
      <w:r w:rsidRPr="00FC5567">
        <w:rPr>
          <w:rFonts w:cs="Calibri"/>
        </w:rPr>
        <w:t>route</w:t>
      </w:r>
      <w:proofErr w:type="spellEnd"/>
      <w:r w:rsidRPr="00FC5567">
        <w:rPr>
          <w:rFonts w:cs="Calibri"/>
        </w:rPr>
        <w:t xml:space="preserve"> (</w:t>
      </w:r>
      <w:proofErr w:type="spellStart"/>
      <w:r w:rsidRPr="00FC5567">
        <w:rPr>
          <w:rFonts w:cs="Calibri"/>
        </w:rPr>
        <w:t>McMahon</w:t>
      </w:r>
      <w:proofErr w:type="spellEnd"/>
      <w:r w:rsidRPr="00FC5567">
        <w:rPr>
          <w:rFonts w:cs="Calibri"/>
        </w:rPr>
        <w:t>-</w:t>
      </w:r>
      <w:proofErr w:type="spellStart"/>
      <w:r w:rsidRPr="00FC5567">
        <w:rPr>
          <w:rFonts w:cs="Calibri"/>
        </w:rPr>
        <w:t>Wharton</w:t>
      </w:r>
      <w:proofErr w:type="spellEnd"/>
      <w:r w:rsidRPr="00FC5567">
        <w:rPr>
          <w:rFonts w:cs="Calibri"/>
        </w:rPr>
        <w:t xml:space="preserve">) – </w:t>
      </w:r>
      <w:proofErr w:type="spellStart"/>
      <w:r w:rsidRPr="00FC5567">
        <w:rPr>
          <w:rFonts w:cs="Calibri"/>
        </w:rPr>
        <w:t>Little</w:t>
      </w:r>
      <w:proofErr w:type="spellEnd"/>
      <w:r w:rsidRPr="00FC5567">
        <w:rPr>
          <w:rFonts w:cs="Calibri"/>
        </w:rPr>
        <w:t xml:space="preserve"> </w:t>
      </w:r>
      <w:proofErr w:type="spellStart"/>
      <w:r w:rsidRPr="00FC5567">
        <w:rPr>
          <w:rFonts w:cs="Calibri"/>
        </w:rPr>
        <w:t>Trango</w:t>
      </w:r>
      <w:proofErr w:type="spellEnd"/>
      <w:r w:rsidRPr="00FC5567">
        <w:rPr>
          <w:rFonts w:cs="Calibri"/>
        </w:rPr>
        <w:t xml:space="preserve"> (5.10+, 200m, izstop na 5600mnv), plezali Hladnik (vodilni), Juvan in Koren (kot druga v navezi).</w:t>
      </w:r>
    </w:p>
    <w:p w:rsidR="00160434" w:rsidRPr="00FC5567" w:rsidRDefault="00160434" w:rsidP="00160434">
      <w:pPr>
        <w:spacing w:after="0"/>
        <w:jc w:val="both"/>
        <w:rPr>
          <w:rFonts w:cs="Calibri"/>
        </w:rPr>
      </w:pPr>
      <w:r w:rsidRPr="00FC5567">
        <w:rPr>
          <w:rFonts w:cs="Calibri"/>
        </w:rPr>
        <w:t>•</w:t>
      </w:r>
      <w:r w:rsidRPr="00FC5567">
        <w:rPr>
          <w:rFonts w:cs="Calibri"/>
        </w:rPr>
        <w:tab/>
        <w:t xml:space="preserve">Herpes </w:t>
      </w:r>
      <w:proofErr w:type="spellStart"/>
      <w:r w:rsidRPr="00FC5567">
        <w:rPr>
          <w:rFonts w:cs="Calibri"/>
        </w:rPr>
        <w:t>Kiss</w:t>
      </w:r>
      <w:proofErr w:type="spellEnd"/>
      <w:r w:rsidRPr="00FC5567">
        <w:rPr>
          <w:rFonts w:cs="Calibri"/>
        </w:rPr>
        <w:t xml:space="preserve"> – BC </w:t>
      </w:r>
      <w:proofErr w:type="spellStart"/>
      <w:r w:rsidRPr="00FC5567">
        <w:rPr>
          <w:rFonts w:cs="Calibri"/>
        </w:rPr>
        <w:t>slabs</w:t>
      </w:r>
      <w:proofErr w:type="spellEnd"/>
      <w:r w:rsidRPr="00FC5567">
        <w:rPr>
          <w:rFonts w:cs="Calibri"/>
        </w:rPr>
        <w:t xml:space="preserve"> (VII-, A0, 380m, izstop na 4450mnv, 8R prvenstveno + zadnji 3R po smeri Sadu), plezala Hladnik in Koren (slika 3).</w:t>
      </w:r>
    </w:p>
    <w:p w:rsidR="00160434" w:rsidRPr="00FC5567" w:rsidRDefault="00160434" w:rsidP="00160434">
      <w:pPr>
        <w:spacing w:after="0"/>
        <w:jc w:val="both"/>
        <w:rPr>
          <w:rFonts w:cs="Calibri"/>
        </w:rPr>
      </w:pPr>
      <w:r w:rsidRPr="00FC5567">
        <w:rPr>
          <w:rFonts w:cs="Calibri"/>
        </w:rPr>
        <w:t>•</w:t>
      </w:r>
      <w:r w:rsidRPr="00FC5567">
        <w:rPr>
          <w:rFonts w:cs="Calibri"/>
        </w:rPr>
        <w:tab/>
        <w:t xml:space="preserve">Herpes </w:t>
      </w:r>
      <w:proofErr w:type="spellStart"/>
      <w:r w:rsidRPr="00FC5567">
        <w:rPr>
          <w:rFonts w:cs="Calibri"/>
        </w:rPr>
        <w:t>Kiss</w:t>
      </w:r>
      <w:proofErr w:type="spellEnd"/>
      <w:r w:rsidRPr="00FC5567">
        <w:rPr>
          <w:rFonts w:cs="Calibri"/>
        </w:rPr>
        <w:t xml:space="preserve"> (varianta levo) – BC </w:t>
      </w:r>
      <w:proofErr w:type="spellStart"/>
      <w:r w:rsidRPr="00FC5567">
        <w:rPr>
          <w:rFonts w:cs="Calibri"/>
        </w:rPr>
        <w:t>slabs</w:t>
      </w:r>
      <w:proofErr w:type="spellEnd"/>
      <w:r w:rsidRPr="00FC5567">
        <w:rPr>
          <w:rFonts w:cs="Calibri"/>
        </w:rPr>
        <w:t xml:space="preserve"> (VII, 380m, izstop na 4450mnv, 1. prosta ponovitev), plezala Erceg in Obid.</w:t>
      </w:r>
    </w:p>
    <w:p w:rsidR="00160434" w:rsidRPr="00FC5567" w:rsidRDefault="00160434" w:rsidP="00160434">
      <w:pPr>
        <w:spacing w:after="0"/>
        <w:jc w:val="both"/>
        <w:rPr>
          <w:rFonts w:cs="Calibri"/>
        </w:rPr>
      </w:pPr>
      <w:r w:rsidRPr="00FC5567">
        <w:rPr>
          <w:rFonts w:cs="Calibri"/>
        </w:rPr>
        <w:t>•</w:t>
      </w:r>
      <w:r w:rsidRPr="00FC5567">
        <w:rPr>
          <w:rFonts w:cs="Calibri"/>
        </w:rPr>
        <w:tab/>
        <w:t xml:space="preserve">Mirsad </w:t>
      </w:r>
      <w:proofErr w:type="spellStart"/>
      <w:r w:rsidRPr="00FC5567">
        <w:rPr>
          <w:rFonts w:cs="Calibri"/>
        </w:rPr>
        <w:t>route</w:t>
      </w:r>
      <w:proofErr w:type="spellEnd"/>
      <w:r w:rsidRPr="00FC5567">
        <w:rPr>
          <w:rFonts w:cs="Calibri"/>
        </w:rPr>
        <w:t xml:space="preserve"> – BC </w:t>
      </w:r>
      <w:proofErr w:type="spellStart"/>
      <w:r w:rsidRPr="00FC5567">
        <w:rPr>
          <w:rFonts w:cs="Calibri"/>
        </w:rPr>
        <w:t>slabs</w:t>
      </w:r>
      <w:proofErr w:type="spellEnd"/>
      <w:r w:rsidRPr="00FC5567">
        <w:rPr>
          <w:rFonts w:cs="Calibri"/>
        </w:rPr>
        <w:t xml:space="preserve"> (prvenstvena, VI+/IV-V, 350m, 8R, izstop na 4400mnv), plezali Arčon, Obid in </w:t>
      </w:r>
      <w:proofErr w:type="spellStart"/>
      <w:r w:rsidRPr="00FC5567">
        <w:rPr>
          <w:rFonts w:cs="Calibri"/>
        </w:rPr>
        <w:t>Stubelj</w:t>
      </w:r>
      <w:proofErr w:type="spellEnd"/>
      <w:r w:rsidRPr="00FC5567">
        <w:rPr>
          <w:rFonts w:cs="Calibri"/>
        </w:rPr>
        <w:t xml:space="preserve"> </w:t>
      </w:r>
    </w:p>
    <w:p w:rsidR="00D37C9B" w:rsidRPr="00FC5567" w:rsidRDefault="00D37C9B" w:rsidP="00160434">
      <w:pPr>
        <w:spacing w:after="0"/>
        <w:jc w:val="both"/>
        <w:rPr>
          <w:rFonts w:asciiTheme="minorHAnsi" w:hAnsiTheme="minorHAnsi" w:cstheme="minorHAnsi"/>
          <w:b/>
          <w:u w:val="single"/>
        </w:rPr>
      </w:pPr>
    </w:p>
    <w:p w:rsidR="00D45BE8" w:rsidRPr="00FC5567" w:rsidRDefault="00160434" w:rsidP="00D45BE8">
      <w:pPr>
        <w:spacing w:after="0"/>
        <w:jc w:val="both"/>
        <w:rPr>
          <w:rFonts w:asciiTheme="minorHAnsi" w:hAnsiTheme="minorHAnsi" w:cstheme="minorHAnsi"/>
          <w:b/>
          <w:u w:val="single"/>
        </w:rPr>
      </w:pPr>
      <w:r w:rsidRPr="00FC5567">
        <w:rPr>
          <w:rFonts w:asciiTheme="minorHAnsi" w:hAnsiTheme="minorHAnsi" w:cstheme="minorHAnsi"/>
          <w:b/>
          <w:u w:val="single"/>
        </w:rPr>
        <w:t>Alpske stene S Amerike</w:t>
      </w:r>
    </w:p>
    <w:p w:rsidR="00160434" w:rsidRPr="00FC5567" w:rsidRDefault="00160434" w:rsidP="00160434">
      <w:pPr>
        <w:spacing w:after="0"/>
        <w:rPr>
          <w:rFonts w:cs="Calibri"/>
        </w:rPr>
      </w:pPr>
      <w:r w:rsidRPr="00FC5567">
        <w:rPr>
          <w:rFonts w:cs="Calibri"/>
          <w:noProof/>
          <w:lang w:eastAsia="sl-SI"/>
        </w:rPr>
        <w:drawing>
          <wp:anchor distT="0" distB="0" distL="114300" distR="114300" simplePos="0" relativeHeight="251661312" behindDoc="0" locked="0" layoutInCell="1" allowOverlap="1">
            <wp:simplePos x="0" y="0"/>
            <wp:positionH relativeFrom="margin">
              <wp:align>left</wp:align>
            </wp:positionH>
            <wp:positionV relativeFrom="margin">
              <wp:posOffset>5748655</wp:posOffset>
            </wp:positionV>
            <wp:extent cx="2705100" cy="2029460"/>
            <wp:effectExtent l="19050" t="0" r="0" b="0"/>
            <wp:wrapSquare wrapText="bothSides"/>
            <wp:docPr id="6" name="Slika 6" descr="G:\MATJAZ_DELOVNA\2010\KA\POROCILA Z AKCIJ 2010\Matjaz Jeran\jery sweet sylvia 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MATJAZ_DELOVNA\2010\KA\POROCILA Z AKCIJ 2010\Matjaz Jeran\jery sweet sylvia 11+.jpg"/>
                    <pic:cNvPicPr>
                      <a:picLocks noChangeAspect="1" noChangeArrowheads="1"/>
                    </pic:cNvPicPr>
                  </pic:nvPicPr>
                  <pic:blipFill>
                    <a:blip r:embed="rId12" cstate="print"/>
                    <a:srcRect/>
                    <a:stretch>
                      <a:fillRect/>
                    </a:stretch>
                  </pic:blipFill>
                  <pic:spPr bwMode="auto">
                    <a:xfrm>
                      <a:off x="0" y="0"/>
                      <a:ext cx="2705100" cy="2029460"/>
                    </a:xfrm>
                    <a:prstGeom prst="rect">
                      <a:avLst/>
                    </a:prstGeom>
                    <a:noFill/>
                    <a:ln w="9525">
                      <a:noFill/>
                      <a:miter lim="800000"/>
                      <a:headEnd/>
                      <a:tailEnd/>
                    </a:ln>
                  </pic:spPr>
                </pic:pic>
              </a:graphicData>
            </a:graphic>
          </wp:anchor>
        </w:drawing>
      </w:r>
      <w:r w:rsidRPr="00FC5567">
        <w:rPr>
          <w:rFonts w:cs="Calibri"/>
        </w:rPr>
        <w:t xml:space="preserve">Člana odprave sva bila </w:t>
      </w:r>
      <w:r w:rsidRPr="00FC5567">
        <w:rPr>
          <w:rFonts w:cs="Calibri"/>
          <w:b/>
        </w:rPr>
        <w:t>Rok Šisernik</w:t>
      </w:r>
      <w:r w:rsidRPr="00FC5567">
        <w:rPr>
          <w:rFonts w:cs="Calibri"/>
        </w:rPr>
        <w:t xml:space="preserve"> in </w:t>
      </w:r>
      <w:r w:rsidRPr="00FC5567">
        <w:rPr>
          <w:rFonts w:cs="Calibri"/>
          <w:b/>
          <w:bCs/>
        </w:rPr>
        <w:t>Matjaž Jeran</w:t>
      </w:r>
      <w:r w:rsidRPr="00FC5567">
        <w:rPr>
          <w:rFonts w:cs="Calibri"/>
        </w:rPr>
        <w:t>. To poročilo beleži aktivnosti in dosežke v času od 7.</w:t>
      </w:r>
      <w:r w:rsidRPr="00FC5567">
        <w:rPr>
          <w:rFonts w:asciiTheme="minorHAnsi" w:hAnsiTheme="minorHAnsi" w:cstheme="minorHAnsi"/>
        </w:rPr>
        <w:t xml:space="preserve"> </w:t>
      </w:r>
      <w:r w:rsidRPr="00FC5567">
        <w:rPr>
          <w:rFonts w:cs="Calibri"/>
        </w:rPr>
        <w:t>6., ko sva odpotovala iz Brnika do 8.</w:t>
      </w:r>
      <w:r w:rsidRPr="00FC5567">
        <w:rPr>
          <w:rFonts w:asciiTheme="minorHAnsi" w:hAnsiTheme="minorHAnsi" w:cstheme="minorHAnsi"/>
        </w:rPr>
        <w:t xml:space="preserve"> </w:t>
      </w:r>
      <w:r w:rsidRPr="00FC5567">
        <w:rPr>
          <w:rFonts w:cs="Calibri"/>
        </w:rPr>
        <w:t xml:space="preserve">7., ko sva se vrnila na Brnik. Najin cilj je bila prosta ponovitev v alpskem stilu zahodne stene </w:t>
      </w:r>
      <w:proofErr w:type="spellStart"/>
      <w:r w:rsidRPr="00FC5567">
        <w:rPr>
          <w:rFonts w:cs="Calibri"/>
        </w:rPr>
        <w:t>North</w:t>
      </w:r>
      <w:proofErr w:type="spellEnd"/>
      <w:r w:rsidRPr="00FC5567">
        <w:rPr>
          <w:rFonts w:cs="Calibri"/>
        </w:rPr>
        <w:t xml:space="preserve"> </w:t>
      </w:r>
      <w:proofErr w:type="spellStart"/>
      <w:r w:rsidRPr="00FC5567">
        <w:rPr>
          <w:rFonts w:cs="Calibri"/>
        </w:rPr>
        <w:t>Howser</w:t>
      </w:r>
      <w:proofErr w:type="spellEnd"/>
      <w:r w:rsidRPr="00FC5567">
        <w:rPr>
          <w:rFonts w:cs="Calibri"/>
        </w:rPr>
        <w:t xml:space="preserve"> </w:t>
      </w:r>
      <w:proofErr w:type="spellStart"/>
      <w:r w:rsidRPr="00FC5567">
        <w:rPr>
          <w:rFonts w:cs="Calibri"/>
        </w:rPr>
        <w:t>towerja</w:t>
      </w:r>
      <w:proofErr w:type="spellEnd"/>
      <w:r w:rsidRPr="00FC5567">
        <w:rPr>
          <w:rFonts w:cs="Calibri"/>
        </w:rPr>
        <w:t xml:space="preserve"> v gorstvu </w:t>
      </w:r>
      <w:proofErr w:type="spellStart"/>
      <w:r w:rsidRPr="00FC5567">
        <w:rPr>
          <w:rFonts w:cs="Calibri"/>
        </w:rPr>
        <w:t>Bugaboos</w:t>
      </w:r>
      <w:proofErr w:type="spellEnd"/>
      <w:r w:rsidRPr="00FC5567">
        <w:rPr>
          <w:rFonts w:cs="Calibri"/>
        </w:rPr>
        <w:t xml:space="preserve"> v Kanadi, </w:t>
      </w:r>
      <w:proofErr w:type="spellStart"/>
      <w:r w:rsidRPr="00FC5567">
        <w:rPr>
          <w:rFonts w:cs="Calibri"/>
        </w:rPr>
        <w:t>vplezati</w:t>
      </w:r>
      <w:proofErr w:type="spellEnd"/>
      <w:r w:rsidRPr="00FC5567">
        <w:rPr>
          <w:rFonts w:cs="Calibri"/>
        </w:rPr>
        <w:t xml:space="preserve"> sva se nameravala v Visoki </w:t>
      </w:r>
      <w:proofErr w:type="spellStart"/>
      <w:r w:rsidRPr="00FC5567">
        <w:rPr>
          <w:rFonts w:cs="Calibri"/>
        </w:rPr>
        <w:t>Sierri</w:t>
      </w:r>
      <w:proofErr w:type="spellEnd"/>
      <w:r w:rsidRPr="00FC5567">
        <w:rPr>
          <w:rFonts w:cs="Calibri"/>
        </w:rPr>
        <w:t xml:space="preserve"> v Kaliforniji. Glavni cilj ni bil izpolnjen, kljub temu pa je bila odprava plezalno vsekakor zelo uspešna.</w:t>
      </w:r>
    </w:p>
    <w:p w:rsidR="00160434" w:rsidRPr="00FC5567" w:rsidRDefault="00160434" w:rsidP="00160434">
      <w:pPr>
        <w:spacing w:after="0"/>
        <w:rPr>
          <w:rFonts w:cs="Calibri"/>
        </w:rPr>
      </w:pPr>
      <w:r w:rsidRPr="00FC5567">
        <w:rPr>
          <w:rFonts w:cs="Calibri"/>
        </w:rPr>
        <w:t>7.</w:t>
      </w:r>
      <w:r w:rsidRPr="00FC5567">
        <w:rPr>
          <w:rFonts w:asciiTheme="minorHAnsi" w:hAnsiTheme="minorHAnsi" w:cstheme="minorHAnsi"/>
        </w:rPr>
        <w:t xml:space="preserve"> </w:t>
      </w:r>
      <w:r w:rsidRPr="00FC5567">
        <w:rPr>
          <w:rFonts w:cs="Calibri"/>
        </w:rPr>
        <w:t xml:space="preserve">6. priletiva v Los Angeles, najameva avto in se še isti večer zapeljeva pod vznožje Visoke </w:t>
      </w:r>
      <w:proofErr w:type="spellStart"/>
      <w:r w:rsidRPr="00FC5567">
        <w:rPr>
          <w:rFonts w:cs="Calibri"/>
        </w:rPr>
        <w:t>Sierre</w:t>
      </w:r>
      <w:proofErr w:type="spellEnd"/>
      <w:r w:rsidRPr="00FC5567">
        <w:rPr>
          <w:rFonts w:cs="Calibri"/>
        </w:rPr>
        <w:t xml:space="preserve">. Zjutraj ugotoviva, da je nadpovprečno veliko snega, greva v </w:t>
      </w:r>
      <w:proofErr w:type="spellStart"/>
      <w:r w:rsidRPr="00FC5567">
        <w:rPr>
          <w:rFonts w:cs="Calibri"/>
        </w:rPr>
        <w:t>Tuolumne</w:t>
      </w:r>
      <w:proofErr w:type="spellEnd"/>
      <w:r w:rsidRPr="00FC5567">
        <w:rPr>
          <w:rFonts w:cs="Calibri"/>
        </w:rPr>
        <w:t xml:space="preserve"> </w:t>
      </w:r>
      <w:proofErr w:type="spellStart"/>
      <w:r w:rsidRPr="00FC5567">
        <w:rPr>
          <w:rFonts w:cs="Calibri"/>
        </w:rPr>
        <w:t>Meadows</w:t>
      </w:r>
      <w:proofErr w:type="spellEnd"/>
      <w:r w:rsidRPr="00FC5567">
        <w:rPr>
          <w:rFonts w:cs="Calibri"/>
        </w:rPr>
        <w:t xml:space="preserve"> se </w:t>
      </w:r>
      <w:proofErr w:type="spellStart"/>
      <w:r w:rsidRPr="00FC5567">
        <w:rPr>
          <w:rFonts w:cs="Calibri"/>
        </w:rPr>
        <w:t>vplezat</w:t>
      </w:r>
      <w:proofErr w:type="spellEnd"/>
      <w:r w:rsidRPr="00FC5567">
        <w:rPr>
          <w:rFonts w:cs="Calibri"/>
        </w:rPr>
        <w:t xml:space="preserve">, tudi tukaj je še preko 1m snega, jezera zaledenela! Odpeljeva se v dolino </w:t>
      </w:r>
      <w:proofErr w:type="spellStart"/>
      <w:r w:rsidRPr="00FC5567">
        <w:rPr>
          <w:rFonts w:cs="Calibri"/>
        </w:rPr>
        <w:t>Yosemite</w:t>
      </w:r>
      <w:proofErr w:type="spellEnd"/>
      <w:r w:rsidRPr="00FC5567">
        <w:rPr>
          <w:rFonts w:cs="Calibri"/>
        </w:rPr>
        <w:t xml:space="preserve">. 9.6. za </w:t>
      </w:r>
      <w:proofErr w:type="spellStart"/>
      <w:r w:rsidRPr="00FC5567">
        <w:rPr>
          <w:rFonts w:cs="Calibri"/>
        </w:rPr>
        <w:t>vplezavanje</w:t>
      </w:r>
      <w:proofErr w:type="spellEnd"/>
      <w:r w:rsidRPr="00FC5567">
        <w:rPr>
          <w:rFonts w:cs="Calibri"/>
        </w:rPr>
        <w:t xml:space="preserve"> splezava </w:t>
      </w:r>
      <w:proofErr w:type="spellStart"/>
      <w:r w:rsidRPr="00FC5567">
        <w:rPr>
          <w:rFonts w:cs="Calibri"/>
          <w:b/>
        </w:rPr>
        <w:t>Hotline</w:t>
      </w:r>
      <w:proofErr w:type="spellEnd"/>
      <w:r w:rsidRPr="00FC5567">
        <w:rPr>
          <w:rFonts w:cs="Calibri"/>
          <w:b/>
        </w:rPr>
        <w:t xml:space="preserve"> v </w:t>
      </w:r>
      <w:proofErr w:type="spellStart"/>
      <w:r w:rsidRPr="00FC5567">
        <w:rPr>
          <w:rFonts w:cs="Calibri"/>
          <w:b/>
        </w:rPr>
        <w:t>Elephant</w:t>
      </w:r>
      <w:proofErr w:type="spellEnd"/>
      <w:r w:rsidRPr="00FC5567">
        <w:rPr>
          <w:rFonts w:cs="Calibri"/>
          <w:b/>
        </w:rPr>
        <w:t xml:space="preserve"> Rock</w:t>
      </w:r>
      <w:r w:rsidRPr="00FC5567">
        <w:rPr>
          <w:rFonts w:cs="Calibri"/>
        </w:rPr>
        <w:t xml:space="preserve">, </w:t>
      </w:r>
      <w:proofErr w:type="spellStart"/>
      <w:r w:rsidRPr="00FC5567">
        <w:rPr>
          <w:rFonts w:cs="Calibri"/>
        </w:rPr>
        <w:t>5.12b</w:t>
      </w:r>
      <w:proofErr w:type="spellEnd"/>
      <w:r w:rsidRPr="00FC5567">
        <w:rPr>
          <w:rFonts w:cs="Calibri"/>
        </w:rPr>
        <w:t xml:space="preserve"> 275m (najtežje mesto A0 oz. </w:t>
      </w:r>
      <w:proofErr w:type="spellStart"/>
      <w:r w:rsidRPr="00FC5567">
        <w:rPr>
          <w:rFonts w:cs="Calibri"/>
        </w:rPr>
        <w:t>nihajka</w:t>
      </w:r>
      <w:proofErr w:type="spellEnd"/>
      <w:r w:rsidRPr="00FC5567">
        <w:rPr>
          <w:rFonts w:cs="Calibri"/>
        </w:rPr>
        <w:t xml:space="preserve">), sledi 10.6. </w:t>
      </w:r>
      <w:proofErr w:type="spellStart"/>
      <w:r w:rsidRPr="00FC5567">
        <w:rPr>
          <w:rFonts w:cs="Calibri"/>
          <w:b/>
        </w:rPr>
        <w:t>Steck</w:t>
      </w:r>
      <w:proofErr w:type="spellEnd"/>
      <w:r w:rsidRPr="00FC5567">
        <w:rPr>
          <w:rFonts w:cs="Calibri"/>
          <w:b/>
        </w:rPr>
        <w:t>-</w:t>
      </w:r>
      <w:proofErr w:type="spellStart"/>
      <w:r w:rsidRPr="00FC5567">
        <w:rPr>
          <w:rFonts w:cs="Calibri"/>
          <w:b/>
        </w:rPr>
        <w:t>Salathe</w:t>
      </w:r>
      <w:proofErr w:type="spellEnd"/>
      <w:r w:rsidRPr="00FC5567">
        <w:rPr>
          <w:rFonts w:cs="Calibri"/>
        </w:rPr>
        <w:t xml:space="preserve"> </w:t>
      </w:r>
      <w:r w:rsidRPr="00FC5567">
        <w:rPr>
          <w:rFonts w:cs="Calibri"/>
          <w:b/>
        </w:rPr>
        <w:t xml:space="preserve">v </w:t>
      </w:r>
      <w:proofErr w:type="spellStart"/>
      <w:r w:rsidRPr="00FC5567">
        <w:rPr>
          <w:rFonts w:cs="Calibri"/>
          <w:b/>
        </w:rPr>
        <w:t>Sentinel</w:t>
      </w:r>
      <w:proofErr w:type="spellEnd"/>
      <w:r w:rsidRPr="00FC5567">
        <w:rPr>
          <w:rFonts w:cs="Calibri"/>
          <w:b/>
        </w:rPr>
        <w:t xml:space="preserve"> Rock</w:t>
      </w:r>
      <w:r w:rsidRPr="00FC5567">
        <w:rPr>
          <w:rFonts w:cs="Calibri"/>
        </w:rPr>
        <w:t xml:space="preserve"> 5.9 500m. 11.6. počivava in pod W </w:t>
      </w:r>
      <w:proofErr w:type="spellStart"/>
      <w:r w:rsidRPr="00FC5567">
        <w:rPr>
          <w:rFonts w:cs="Calibri"/>
        </w:rPr>
        <w:t>face</w:t>
      </w:r>
      <w:proofErr w:type="spellEnd"/>
      <w:r w:rsidRPr="00FC5567">
        <w:rPr>
          <w:rFonts w:cs="Calibri"/>
        </w:rPr>
        <w:t xml:space="preserve"> v El </w:t>
      </w:r>
      <w:proofErr w:type="spellStart"/>
      <w:r w:rsidRPr="00FC5567">
        <w:rPr>
          <w:rFonts w:cs="Calibri"/>
        </w:rPr>
        <w:t>Capitanu</w:t>
      </w:r>
      <w:proofErr w:type="spellEnd"/>
      <w:r w:rsidRPr="00FC5567">
        <w:rPr>
          <w:rFonts w:cs="Calibri"/>
        </w:rPr>
        <w:t xml:space="preserve"> neseva opremo. 12.6. splezava </w:t>
      </w:r>
      <w:r w:rsidRPr="00FC5567">
        <w:rPr>
          <w:rFonts w:cs="Calibri"/>
          <w:b/>
        </w:rPr>
        <w:t xml:space="preserve">W </w:t>
      </w:r>
      <w:proofErr w:type="spellStart"/>
      <w:r w:rsidRPr="00FC5567">
        <w:rPr>
          <w:rFonts w:cs="Calibri"/>
          <w:b/>
        </w:rPr>
        <w:t>face</w:t>
      </w:r>
      <w:proofErr w:type="spellEnd"/>
      <w:r w:rsidRPr="00FC5567">
        <w:rPr>
          <w:rFonts w:cs="Calibri"/>
          <w:b/>
        </w:rPr>
        <w:t xml:space="preserve"> v El </w:t>
      </w:r>
      <w:proofErr w:type="spellStart"/>
      <w:r w:rsidRPr="00FC5567">
        <w:rPr>
          <w:rFonts w:cs="Calibri"/>
          <w:b/>
        </w:rPr>
        <w:t>Capitanu</w:t>
      </w:r>
      <w:proofErr w:type="spellEnd"/>
      <w:r w:rsidRPr="00FC5567">
        <w:rPr>
          <w:rFonts w:cs="Calibri"/>
        </w:rPr>
        <w:t xml:space="preserve"> </w:t>
      </w:r>
      <w:proofErr w:type="spellStart"/>
      <w:r w:rsidRPr="00FC5567">
        <w:rPr>
          <w:rFonts w:cs="Calibri"/>
        </w:rPr>
        <w:t>5.11d</w:t>
      </w:r>
      <w:proofErr w:type="spellEnd"/>
      <w:r w:rsidRPr="00FC5567">
        <w:rPr>
          <w:rFonts w:cs="Calibri"/>
        </w:rPr>
        <w:t xml:space="preserve"> 700m, oba prosto (Jeran NP). </w:t>
      </w:r>
      <w:smartTag w:uri="urn:schemas-microsoft-com:office:smarttags" w:element="metricconverter">
        <w:smartTagPr>
          <w:attr w:name="ProductID" w:val="13. in"/>
        </w:smartTagPr>
        <w:r w:rsidRPr="00FC5567">
          <w:rPr>
            <w:rFonts w:cs="Calibri"/>
          </w:rPr>
          <w:t>13. in</w:t>
        </w:r>
      </w:smartTag>
      <w:r w:rsidRPr="00FC5567">
        <w:rPr>
          <w:rFonts w:cs="Calibri"/>
        </w:rPr>
        <w:t xml:space="preserve"> 14. počivava in se premakneva pod </w:t>
      </w:r>
      <w:proofErr w:type="spellStart"/>
      <w:r w:rsidRPr="00FC5567">
        <w:rPr>
          <w:rFonts w:cs="Calibri"/>
        </w:rPr>
        <w:t>Mt</w:t>
      </w:r>
      <w:proofErr w:type="spellEnd"/>
      <w:r w:rsidRPr="00FC5567">
        <w:rPr>
          <w:rFonts w:cs="Calibri"/>
        </w:rPr>
        <w:t xml:space="preserve">. </w:t>
      </w:r>
      <w:proofErr w:type="spellStart"/>
      <w:r w:rsidRPr="00FC5567">
        <w:rPr>
          <w:rFonts w:cs="Calibri"/>
        </w:rPr>
        <w:t>Whitney</w:t>
      </w:r>
      <w:proofErr w:type="spellEnd"/>
      <w:r w:rsidRPr="00FC5567">
        <w:rPr>
          <w:rFonts w:cs="Calibri"/>
        </w:rPr>
        <w:t xml:space="preserve"> 4401m. 15. splezava </w:t>
      </w:r>
      <w:proofErr w:type="spellStart"/>
      <w:r w:rsidRPr="00FC5567">
        <w:rPr>
          <w:rFonts w:cs="Calibri"/>
          <w:b/>
        </w:rPr>
        <w:t>Hardingovo</w:t>
      </w:r>
      <w:proofErr w:type="spellEnd"/>
      <w:r w:rsidRPr="00FC5567">
        <w:rPr>
          <w:rFonts w:cs="Calibri"/>
          <w:b/>
        </w:rPr>
        <w:t xml:space="preserve"> smer v </w:t>
      </w:r>
      <w:proofErr w:type="spellStart"/>
      <w:r w:rsidRPr="00FC5567">
        <w:rPr>
          <w:rFonts w:cs="Calibri"/>
          <w:b/>
        </w:rPr>
        <w:t>Keeler</w:t>
      </w:r>
      <w:proofErr w:type="spellEnd"/>
      <w:r w:rsidRPr="00FC5567">
        <w:rPr>
          <w:rFonts w:cs="Calibri"/>
          <w:b/>
        </w:rPr>
        <w:t xml:space="preserve"> </w:t>
      </w:r>
      <w:proofErr w:type="spellStart"/>
      <w:r w:rsidRPr="00FC5567">
        <w:rPr>
          <w:rFonts w:cs="Calibri"/>
          <w:b/>
        </w:rPr>
        <w:t>Needel</w:t>
      </w:r>
      <w:proofErr w:type="spellEnd"/>
      <w:r w:rsidRPr="00FC5567">
        <w:rPr>
          <w:rFonts w:cs="Calibri"/>
        </w:rPr>
        <w:t xml:space="preserve">, </w:t>
      </w:r>
      <w:proofErr w:type="spellStart"/>
      <w:r w:rsidRPr="00FC5567">
        <w:rPr>
          <w:rFonts w:cs="Calibri"/>
        </w:rPr>
        <w:t>5.10c</w:t>
      </w:r>
      <w:proofErr w:type="spellEnd"/>
      <w:r w:rsidRPr="00FC5567">
        <w:rPr>
          <w:rFonts w:cs="Calibri"/>
        </w:rPr>
        <w:t xml:space="preserve"> 600m z izstopom na 4300m, prečiva tudi </w:t>
      </w:r>
      <w:proofErr w:type="spellStart"/>
      <w:r w:rsidRPr="00FC5567">
        <w:rPr>
          <w:rFonts w:cs="Calibri"/>
        </w:rPr>
        <w:t>Mt</w:t>
      </w:r>
      <w:proofErr w:type="spellEnd"/>
      <w:r w:rsidRPr="00FC5567">
        <w:rPr>
          <w:rFonts w:cs="Calibri"/>
        </w:rPr>
        <w:t xml:space="preserve">. </w:t>
      </w:r>
      <w:proofErr w:type="spellStart"/>
      <w:r w:rsidRPr="00FC5567">
        <w:rPr>
          <w:rFonts w:cs="Calibri"/>
        </w:rPr>
        <w:t>Whitney</w:t>
      </w:r>
      <w:proofErr w:type="spellEnd"/>
      <w:r w:rsidRPr="00FC5567">
        <w:rPr>
          <w:rFonts w:cs="Calibri"/>
        </w:rPr>
        <w:t xml:space="preserve"> (16h avto-avto, avto na cca 2400m). 17. splezava </w:t>
      </w:r>
      <w:proofErr w:type="spellStart"/>
      <w:r w:rsidRPr="00FC5567">
        <w:rPr>
          <w:rFonts w:cs="Calibri"/>
          <w:b/>
        </w:rPr>
        <w:t>Positive</w:t>
      </w:r>
      <w:proofErr w:type="spellEnd"/>
      <w:r w:rsidRPr="00FC5567">
        <w:rPr>
          <w:rFonts w:cs="Calibri"/>
          <w:b/>
        </w:rPr>
        <w:t xml:space="preserve"> </w:t>
      </w:r>
      <w:proofErr w:type="spellStart"/>
      <w:r w:rsidRPr="00FC5567">
        <w:rPr>
          <w:rFonts w:cs="Calibri"/>
          <w:b/>
        </w:rPr>
        <w:t>Vibrations</w:t>
      </w:r>
      <w:proofErr w:type="spellEnd"/>
      <w:r w:rsidRPr="00FC5567">
        <w:rPr>
          <w:rFonts w:cs="Calibri"/>
        </w:rPr>
        <w:t xml:space="preserve"> </w:t>
      </w:r>
      <w:proofErr w:type="spellStart"/>
      <w:r w:rsidRPr="00FC5567">
        <w:rPr>
          <w:rFonts w:cs="Calibri"/>
        </w:rPr>
        <w:t>5.11b</w:t>
      </w:r>
      <w:proofErr w:type="spellEnd"/>
      <w:r w:rsidRPr="00FC5567">
        <w:rPr>
          <w:rFonts w:cs="Calibri"/>
        </w:rPr>
        <w:t xml:space="preserve"> 450m v </w:t>
      </w:r>
      <w:proofErr w:type="spellStart"/>
      <w:r w:rsidRPr="00FC5567">
        <w:rPr>
          <w:rFonts w:cs="Calibri"/>
          <w:b/>
        </w:rPr>
        <w:t>Incredible</w:t>
      </w:r>
      <w:proofErr w:type="spellEnd"/>
      <w:r w:rsidRPr="00FC5567">
        <w:rPr>
          <w:rFonts w:cs="Calibri"/>
          <w:b/>
        </w:rPr>
        <w:t xml:space="preserve"> </w:t>
      </w:r>
      <w:proofErr w:type="spellStart"/>
      <w:r w:rsidRPr="00FC5567">
        <w:rPr>
          <w:rFonts w:cs="Calibri"/>
          <w:b/>
        </w:rPr>
        <w:t>Hulk</w:t>
      </w:r>
      <w:proofErr w:type="spellEnd"/>
      <w:r w:rsidRPr="00FC5567">
        <w:rPr>
          <w:rFonts w:cs="Calibri"/>
        </w:rPr>
        <w:t xml:space="preserve"> 3400m, (14h avto-avto, avto na cca 2100m). Sledi dvodnevna vožnja do Seattla, kjer vrneva avto in se z avtobusom prepeljeva v Vancouver, Kanada.</w:t>
      </w:r>
    </w:p>
    <w:p w:rsidR="00160434" w:rsidRPr="00FC5567" w:rsidRDefault="00160434" w:rsidP="00160434">
      <w:pPr>
        <w:spacing w:after="0"/>
        <w:rPr>
          <w:rFonts w:cs="Calibri"/>
        </w:rPr>
      </w:pPr>
    </w:p>
    <w:p w:rsidR="00160434" w:rsidRPr="00FC5567" w:rsidRDefault="00160434" w:rsidP="00160434">
      <w:pPr>
        <w:spacing w:after="0"/>
        <w:rPr>
          <w:rFonts w:cs="Calibri"/>
        </w:rPr>
      </w:pPr>
      <w:r w:rsidRPr="00FC5567">
        <w:rPr>
          <w:rFonts w:cs="Calibri"/>
        </w:rPr>
        <w:lastRenderedPageBreak/>
        <w:t xml:space="preserve">Dolgoročna vremenska napoved za drug, kanadski del, je bila zelo </w:t>
      </w:r>
      <w:proofErr w:type="spellStart"/>
      <w:r w:rsidRPr="00FC5567">
        <w:rPr>
          <w:rFonts w:cs="Calibri"/>
        </w:rPr>
        <w:t>neobetavna</w:t>
      </w:r>
      <w:proofErr w:type="spellEnd"/>
      <w:r w:rsidRPr="00FC5567">
        <w:rPr>
          <w:rFonts w:cs="Calibri"/>
        </w:rPr>
        <w:t xml:space="preserve">, zato greva najprej za 4dni v </w:t>
      </w:r>
      <w:proofErr w:type="spellStart"/>
      <w:r w:rsidRPr="00FC5567">
        <w:rPr>
          <w:rFonts w:cs="Calibri"/>
          <w:b/>
        </w:rPr>
        <w:t>Squamish</w:t>
      </w:r>
      <w:proofErr w:type="spellEnd"/>
      <w:r w:rsidRPr="00FC5567">
        <w:rPr>
          <w:rFonts w:cs="Calibri"/>
        </w:rPr>
        <w:t xml:space="preserve">. Prvo popoldne, 21.6. plezamo en raztežaj dolge poči s sprotnim nameščanjem varovanja do </w:t>
      </w:r>
      <w:proofErr w:type="spellStart"/>
      <w:r w:rsidRPr="00FC5567">
        <w:rPr>
          <w:rFonts w:cs="Calibri"/>
        </w:rPr>
        <w:t>5.12c</w:t>
      </w:r>
      <w:proofErr w:type="spellEnd"/>
      <w:r w:rsidRPr="00FC5567">
        <w:rPr>
          <w:rFonts w:cs="Calibri"/>
        </w:rPr>
        <w:t xml:space="preserve"> (uspešna sva v smereh do </w:t>
      </w:r>
      <w:proofErr w:type="spellStart"/>
      <w:r w:rsidRPr="00FC5567">
        <w:rPr>
          <w:rFonts w:cs="Calibri"/>
        </w:rPr>
        <w:t>5.12a</w:t>
      </w:r>
      <w:proofErr w:type="spellEnd"/>
      <w:r w:rsidRPr="00FC5567">
        <w:rPr>
          <w:rFonts w:cs="Calibri"/>
        </w:rPr>
        <w:t xml:space="preserve">). 22.6. splezava </w:t>
      </w:r>
      <w:proofErr w:type="spellStart"/>
      <w:r w:rsidRPr="00FC5567">
        <w:rPr>
          <w:rFonts w:cs="Calibri"/>
          <w:b/>
        </w:rPr>
        <w:t>Left</w:t>
      </w:r>
      <w:proofErr w:type="spellEnd"/>
      <w:r w:rsidRPr="00FC5567">
        <w:rPr>
          <w:rFonts w:cs="Calibri"/>
          <w:b/>
        </w:rPr>
        <w:t xml:space="preserve"> </w:t>
      </w:r>
      <w:proofErr w:type="spellStart"/>
      <w:r w:rsidRPr="00FC5567">
        <w:rPr>
          <w:rFonts w:cs="Calibri"/>
          <w:b/>
        </w:rPr>
        <w:t>wall</w:t>
      </w:r>
      <w:proofErr w:type="spellEnd"/>
      <w:r w:rsidRPr="00FC5567">
        <w:rPr>
          <w:rFonts w:cs="Calibri"/>
          <w:b/>
        </w:rPr>
        <w:t xml:space="preserve"> v </w:t>
      </w:r>
      <w:proofErr w:type="spellStart"/>
      <w:r w:rsidRPr="00FC5567">
        <w:rPr>
          <w:rFonts w:cs="Calibri"/>
          <w:b/>
        </w:rPr>
        <w:t>Chiefu</w:t>
      </w:r>
      <w:proofErr w:type="spellEnd"/>
      <w:r w:rsidRPr="00FC5567">
        <w:rPr>
          <w:rFonts w:cs="Calibri"/>
        </w:rPr>
        <w:t xml:space="preserve"> </w:t>
      </w:r>
      <w:proofErr w:type="spellStart"/>
      <w:r w:rsidRPr="00FC5567">
        <w:rPr>
          <w:rFonts w:cs="Calibri"/>
        </w:rPr>
        <w:t>5.12a</w:t>
      </w:r>
      <w:proofErr w:type="spellEnd"/>
      <w:r w:rsidRPr="00FC5567">
        <w:rPr>
          <w:rFonts w:cs="Calibri"/>
        </w:rPr>
        <w:t xml:space="preserve"> A0, 250m. Pri sestopu Roku zdrsne in si poškoduje rebra. 23.6. splezava </w:t>
      </w:r>
      <w:proofErr w:type="spellStart"/>
      <w:r w:rsidRPr="00FC5567">
        <w:rPr>
          <w:rFonts w:cs="Calibri"/>
          <w:b/>
        </w:rPr>
        <w:t>Alaskan</w:t>
      </w:r>
      <w:proofErr w:type="spellEnd"/>
      <w:r w:rsidRPr="00FC5567">
        <w:rPr>
          <w:rFonts w:cs="Calibri"/>
          <w:b/>
        </w:rPr>
        <w:t xml:space="preserve"> </w:t>
      </w:r>
      <w:proofErr w:type="spellStart"/>
      <w:r w:rsidRPr="00FC5567">
        <w:rPr>
          <w:rFonts w:cs="Calibri"/>
          <w:b/>
        </w:rPr>
        <w:t>Highway</w:t>
      </w:r>
      <w:proofErr w:type="spellEnd"/>
      <w:r w:rsidRPr="00FC5567">
        <w:rPr>
          <w:rFonts w:cs="Calibri"/>
          <w:b/>
        </w:rPr>
        <w:t xml:space="preserve"> v </w:t>
      </w:r>
      <w:proofErr w:type="spellStart"/>
      <w:r w:rsidRPr="00FC5567">
        <w:rPr>
          <w:rFonts w:cs="Calibri"/>
          <w:b/>
        </w:rPr>
        <w:t>Chiefu</w:t>
      </w:r>
      <w:proofErr w:type="spellEnd"/>
      <w:r w:rsidRPr="00FC5567">
        <w:rPr>
          <w:rFonts w:cs="Calibri"/>
        </w:rPr>
        <w:t xml:space="preserve"> </w:t>
      </w:r>
      <w:proofErr w:type="spellStart"/>
      <w:r w:rsidRPr="00FC5567">
        <w:rPr>
          <w:rFonts w:cs="Calibri"/>
        </w:rPr>
        <w:t>5.11c</w:t>
      </w:r>
      <w:proofErr w:type="spellEnd"/>
      <w:r w:rsidRPr="00FC5567">
        <w:rPr>
          <w:rFonts w:cs="Calibri"/>
        </w:rPr>
        <w:t xml:space="preserve"> 200m. Kljub povprečni/delno deževni napovedi se premakneva v </w:t>
      </w:r>
      <w:proofErr w:type="spellStart"/>
      <w:r w:rsidRPr="00FC5567">
        <w:rPr>
          <w:rFonts w:cs="Calibri"/>
        </w:rPr>
        <w:t>Bugabooje</w:t>
      </w:r>
      <w:proofErr w:type="spellEnd"/>
      <w:r w:rsidRPr="00FC5567">
        <w:rPr>
          <w:rFonts w:cs="Calibri"/>
        </w:rPr>
        <w:t>.</w:t>
      </w:r>
    </w:p>
    <w:p w:rsidR="00160434" w:rsidRPr="00FC5567" w:rsidRDefault="00160434" w:rsidP="00160434">
      <w:pPr>
        <w:spacing w:after="0"/>
        <w:rPr>
          <w:rFonts w:cs="Calibri"/>
        </w:rPr>
      </w:pPr>
      <w:r w:rsidRPr="00FC5567">
        <w:rPr>
          <w:rFonts w:cs="Calibri"/>
        </w:rPr>
        <w:t xml:space="preserve">Do </w:t>
      </w:r>
      <w:proofErr w:type="spellStart"/>
      <w:r w:rsidRPr="00FC5567">
        <w:rPr>
          <w:rFonts w:cs="Calibri"/>
        </w:rPr>
        <w:t>Conrad</w:t>
      </w:r>
      <w:proofErr w:type="spellEnd"/>
      <w:r w:rsidRPr="00FC5567">
        <w:rPr>
          <w:rFonts w:cs="Calibri"/>
        </w:rPr>
        <w:t xml:space="preserve"> </w:t>
      </w:r>
      <w:proofErr w:type="spellStart"/>
      <w:r w:rsidRPr="00FC5567">
        <w:rPr>
          <w:rFonts w:cs="Calibri"/>
        </w:rPr>
        <w:t>Kain</w:t>
      </w:r>
      <w:proofErr w:type="spellEnd"/>
      <w:r w:rsidRPr="00FC5567">
        <w:rPr>
          <w:rFonts w:cs="Calibri"/>
        </w:rPr>
        <w:t xml:space="preserve"> </w:t>
      </w:r>
      <w:proofErr w:type="spellStart"/>
      <w:r w:rsidRPr="00FC5567">
        <w:rPr>
          <w:rFonts w:cs="Calibri"/>
        </w:rPr>
        <w:t>Hut</w:t>
      </w:r>
      <w:proofErr w:type="spellEnd"/>
      <w:r w:rsidRPr="00FC5567">
        <w:rPr>
          <w:rFonts w:cs="Calibri"/>
        </w:rPr>
        <w:t xml:space="preserve"> (2200m) pristopiva 25.6., sva edina človeka v celotnih </w:t>
      </w:r>
      <w:proofErr w:type="spellStart"/>
      <w:r w:rsidRPr="00FC5567">
        <w:rPr>
          <w:rFonts w:cs="Calibri"/>
        </w:rPr>
        <w:t>Bugaboojih</w:t>
      </w:r>
      <w:proofErr w:type="spellEnd"/>
      <w:r w:rsidRPr="00FC5567">
        <w:rPr>
          <w:rFonts w:cs="Calibri"/>
        </w:rPr>
        <w:t xml:space="preserve">, pri hiši je še 1m snega. 26.6. v sončnem a izjemno vetrovnem vremenu splezava </w:t>
      </w:r>
      <w:proofErr w:type="spellStart"/>
      <w:r w:rsidRPr="00FC5567">
        <w:rPr>
          <w:rFonts w:cs="Calibri"/>
          <w:b/>
        </w:rPr>
        <w:t>Sunshine</w:t>
      </w:r>
      <w:proofErr w:type="spellEnd"/>
      <w:r w:rsidRPr="00FC5567">
        <w:rPr>
          <w:rFonts w:cs="Calibri"/>
          <w:b/>
        </w:rPr>
        <w:t xml:space="preserve"> </w:t>
      </w:r>
      <w:proofErr w:type="spellStart"/>
      <w:r w:rsidRPr="00FC5567">
        <w:rPr>
          <w:rFonts w:cs="Calibri"/>
          <w:b/>
        </w:rPr>
        <w:t>crack</w:t>
      </w:r>
      <w:proofErr w:type="spellEnd"/>
      <w:r w:rsidRPr="00FC5567">
        <w:rPr>
          <w:rFonts w:cs="Calibri"/>
          <w:b/>
        </w:rPr>
        <w:t xml:space="preserve"> v S steni </w:t>
      </w:r>
      <w:proofErr w:type="spellStart"/>
      <w:r w:rsidRPr="00FC5567">
        <w:rPr>
          <w:rFonts w:cs="Calibri"/>
          <w:b/>
        </w:rPr>
        <w:t>Snowpatcha</w:t>
      </w:r>
      <w:proofErr w:type="spellEnd"/>
      <w:r w:rsidRPr="00FC5567">
        <w:rPr>
          <w:rFonts w:cs="Calibri"/>
        </w:rPr>
        <w:t xml:space="preserve"> </w:t>
      </w:r>
      <w:proofErr w:type="spellStart"/>
      <w:r w:rsidRPr="00FC5567">
        <w:rPr>
          <w:rFonts w:cs="Calibri"/>
        </w:rPr>
        <w:t>5.11a</w:t>
      </w:r>
      <w:proofErr w:type="spellEnd"/>
      <w:r w:rsidRPr="00FC5567">
        <w:rPr>
          <w:rFonts w:cs="Calibri"/>
        </w:rPr>
        <w:t xml:space="preserve"> 350m, plezava prosto kljub izrednemu mrazu. 27.6. glede na vreme in pomanjkanje hrane za daljše bivanje sestopiva, se oskrbiva s hrano in 28. se vrneva na kočo. 29.6. splezava </w:t>
      </w:r>
      <w:proofErr w:type="spellStart"/>
      <w:r w:rsidRPr="00FC5567">
        <w:rPr>
          <w:rFonts w:cs="Calibri"/>
          <w:b/>
        </w:rPr>
        <w:t>Sweet</w:t>
      </w:r>
      <w:proofErr w:type="spellEnd"/>
      <w:r w:rsidRPr="00FC5567">
        <w:rPr>
          <w:rFonts w:cs="Calibri"/>
          <w:b/>
        </w:rPr>
        <w:t xml:space="preserve"> </w:t>
      </w:r>
      <w:proofErr w:type="spellStart"/>
      <w:r w:rsidRPr="00FC5567">
        <w:rPr>
          <w:rFonts w:cs="Calibri"/>
          <w:b/>
        </w:rPr>
        <w:t>Sylvia</w:t>
      </w:r>
      <w:proofErr w:type="spellEnd"/>
      <w:r w:rsidRPr="00FC5567">
        <w:rPr>
          <w:rFonts w:cs="Calibri"/>
        </w:rPr>
        <w:t xml:space="preserve"> </w:t>
      </w:r>
      <w:r w:rsidRPr="00FC5567">
        <w:rPr>
          <w:rFonts w:cs="Calibri"/>
          <w:b/>
        </w:rPr>
        <w:t>v</w:t>
      </w:r>
      <w:r w:rsidRPr="00FC5567">
        <w:rPr>
          <w:rFonts w:cs="Calibri"/>
        </w:rPr>
        <w:t xml:space="preserve"> </w:t>
      </w:r>
      <w:proofErr w:type="spellStart"/>
      <w:r w:rsidRPr="00FC5567">
        <w:rPr>
          <w:rFonts w:cs="Calibri"/>
          <w:b/>
        </w:rPr>
        <w:t>V</w:t>
      </w:r>
      <w:proofErr w:type="spellEnd"/>
      <w:r w:rsidRPr="00FC5567">
        <w:rPr>
          <w:rFonts w:cs="Calibri"/>
          <w:b/>
        </w:rPr>
        <w:t xml:space="preserve"> steni </w:t>
      </w:r>
      <w:proofErr w:type="spellStart"/>
      <w:r w:rsidRPr="00FC5567">
        <w:rPr>
          <w:rFonts w:cs="Calibri"/>
          <w:b/>
        </w:rPr>
        <w:t>Snowpatcha</w:t>
      </w:r>
      <w:proofErr w:type="spellEnd"/>
      <w:r w:rsidRPr="00FC5567">
        <w:rPr>
          <w:rFonts w:cs="Calibri"/>
        </w:rPr>
        <w:t xml:space="preserve"> </w:t>
      </w:r>
      <w:proofErr w:type="spellStart"/>
      <w:r w:rsidRPr="00FC5567">
        <w:rPr>
          <w:rFonts w:cs="Calibri"/>
        </w:rPr>
        <w:t>5.12b</w:t>
      </w:r>
      <w:proofErr w:type="spellEnd"/>
      <w:r w:rsidRPr="00FC5567">
        <w:rPr>
          <w:rFonts w:cs="Calibri"/>
        </w:rPr>
        <w:t xml:space="preserve"> 500m (Jeran prosto, en raztežaj v drugo), vmes sneži, Roka zelo boli rebro, oba sva precej utrujena, zato zadnja dva težka raztežaja (</w:t>
      </w:r>
      <w:proofErr w:type="spellStart"/>
      <w:r w:rsidRPr="00FC5567">
        <w:rPr>
          <w:rFonts w:cs="Calibri"/>
        </w:rPr>
        <w:t>5.12a</w:t>
      </w:r>
      <w:proofErr w:type="spellEnd"/>
      <w:r w:rsidRPr="00FC5567">
        <w:rPr>
          <w:rFonts w:cs="Calibri"/>
        </w:rPr>
        <w:t xml:space="preserve"> in </w:t>
      </w:r>
      <w:proofErr w:type="spellStart"/>
      <w:r w:rsidRPr="00FC5567">
        <w:rPr>
          <w:rFonts w:cs="Calibri"/>
        </w:rPr>
        <w:t>5.11d</w:t>
      </w:r>
      <w:proofErr w:type="spellEnd"/>
      <w:r w:rsidRPr="00FC5567">
        <w:rPr>
          <w:rFonts w:cs="Calibri"/>
        </w:rPr>
        <w:t xml:space="preserve">) obideva po sosednji 5.10. Ta dan pridejo na kočo oskrbniki. 1.7. proti glavnemu cilju neseva opremo za alpski vzpon v W </w:t>
      </w:r>
      <w:proofErr w:type="spellStart"/>
      <w:r w:rsidRPr="00FC5567">
        <w:rPr>
          <w:rFonts w:cs="Calibri"/>
        </w:rPr>
        <w:t>face</w:t>
      </w:r>
      <w:proofErr w:type="spellEnd"/>
      <w:r w:rsidRPr="00FC5567">
        <w:rPr>
          <w:rFonts w:cs="Calibri"/>
        </w:rPr>
        <w:t xml:space="preserve"> </w:t>
      </w:r>
      <w:proofErr w:type="spellStart"/>
      <w:r w:rsidRPr="00FC5567">
        <w:rPr>
          <w:rFonts w:cs="Calibri"/>
        </w:rPr>
        <w:t>of</w:t>
      </w:r>
      <w:proofErr w:type="spellEnd"/>
      <w:r w:rsidRPr="00FC5567">
        <w:rPr>
          <w:rFonts w:cs="Calibri"/>
        </w:rPr>
        <w:t xml:space="preserve"> N </w:t>
      </w:r>
      <w:proofErr w:type="spellStart"/>
      <w:r w:rsidRPr="00FC5567">
        <w:rPr>
          <w:rFonts w:cs="Calibri"/>
        </w:rPr>
        <w:t>Howser</w:t>
      </w:r>
      <w:proofErr w:type="spellEnd"/>
      <w:r w:rsidRPr="00FC5567">
        <w:rPr>
          <w:rFonts w:cs="Calibri"/>
        </w:rPr>
        <w:t xml:space="preserve"> </w:t>
      </w:r>
      <w:proofErr w:type="spellStart"/>
      <w:r w:rsidRPr="00FC5567">
        <w:rPr>
          <w:rFonts w:cs="Calibri"/>
        </w:rPr>
        <w:t>Tower</w:t>
      </w:r>
      <w:proofErr w:type="spellEnd"/>
      <w:r w:rsidRPr="00FC5567">
        <w:rPr>
          <w:rFonts w:cs="Calibri"/>
        </w:rPr>
        <w:t xml:space="preserve">, sneži… 2.7. zjutraj vrže 30cm snega, plazovi… 3.7. s težavo rešiva opremo, plazovi, megla. Še isti dan sestopiva v dolino, saj je napoved zelo </w:t>
      </w:r>
      <w:proofErr w:type="spellStart"/>
      <w:r w:rsidRPr="00FC5567">
        <w:rPr>
          <w:rFonts w:cs="Calibri"/>
        </w:rPr>
        <w:t>neobetavna</w:t>
      </w:r>
      <w:proofErr w:type="spellEnd"/>
      <w:r w:rsidRPr="00FC5567">
        <w:rPr>
          <w:rFonts w:cs="Calibri"/>
        </w:rPr>
        <w:t>. Do 7.</w:t>
      </w:r>
      <w:r w:rsidRPr="00FC5567">
        <w:rPr>
          <w:rFonts w:asciiTheme="minorHAnsi" w:hAnsiTheme="minorHAnsi" w:cstheme="minorHAnsi"/>
        </w:rPr>
        <w:t xml:space="preserve"> </w:t>
      </w:r>
      <w:r w:rsidRPr="00FC5567">
        <w:rPr>
          <w:rFonts w:cs="Calibri"/>
        </w:rPr>
        <w:t>7. vsak dan zelo slabo vreme. Odprava se zaključi 8.</w:t>
      </w:r>
      <w:r w:rsidRPr="00FC5567">
        <w:rPr>
          <w:rFonts w:asciiTheme="minorHAnsi" w:hAnsiTheme="minorHAnsi" w:cstheme="minorHAnsi"/>
        </w:rPr>
        <w:t xml:space="preserve"> </w:t>
      </w:r>
      <w:r w:rsidRPr="00FC5567">
        <w:rPr>
          <w:rFonts w:cs="Calibri"/>
        </w:rPr>
        <w:t>7. s prihodom domov.</w:t>
      </w:r>
    </w:p>
    <w:p w:rsidR="00160434" w:rsidRPr="00FC5567" w:rsidRDefault="00160434" w:rsidP="00160434">
      <w:pPr>
        <w:spacing w:after="0"/>
        <w:rPr>
          <w:rFonts w:cs="Calibri"/>
        </w:rPr>
      </w:pPr>
    </w:p>
    <w:p w:rsidR="00160434" w:rsidRPr="00FC5567" w:rsidRDefault="00160434" w:rsidP="00160434">
      <w:pPr>
        <w:spacing w:after="0"/>
        <w:rPr>
          <w:rFonts w:cs="Calibri"/>
        </w:rPr>
      </w:pPr>
      <w:r w:rsidRPr="00FC5567">
        <w:rPr>
          <w:rFonts w:cs="Calibri"/>
        </w:rPr>
        <w:t xml:space="preserve">Glavnega cilja sploh nisva videla, kljub temu si upam trditi, da je bila odprava zame osebno vsaj tako uspešna kot tista davnega 2003., ko sva z Mihom Valičem prosto splezala večino zmerno težkih </w:t>
      </w:r>
      <w:proofErr w:type="spellStart"/>
      <w:r w:rsidRPr="00FC5567">
        <w:rPr>
          <w:rFonts w:cs="Calibri"/>
        </w:rPr>
        <w:t>Yosemitskih</w:t>
      </w:r>
      <w:proofErr w:type="spellEnd"/>
      <w:r w:rsidRPr="00FC5567">
        <w:rPr>
          <w:rFonts w:cs="Calibri"/>
        </w:rPr>
        <w:t xml:space="preserve"> smeri. Z Rokom sva se tokrat srečala z obilico poznega snega, v Kaliforniji so bile razmere kot običajno v začetku maja. Vzponi v prvih desetih dneh so bili številčni in odlični, nekateri zelo alpski. Težav z višino nisva imela, </w:t>
      </w:r>
      <w:proofErr w:type="spellStart"/>
      <w:r w:rsidRPr="00FC5567">
        <w:rPr>
          <w:rFonts w:cs="Calibri"/>
        </w:rPr>
        <w:t>vplezala</w:t>
      </w:r>
      <w:proofErr w:type="spellEnd"/>
      <w:r w:rsidRPr="00FC5567">
        <w:rPr>
          <w:rFonts w:cs="Calibri"/>
        </w:rPr>
        <w:t xml:space="preserve"> sva se na zelo soliden nivo. Lahkotno opremljena sva splezala 5 odličnih smeri v večinoma odmaknjenih stenah z dolgimi dostopi. V Kanadi nama vreme ni bilo naklonjeno, vseh 14dni je bilo zelo muhastih, povsem sončnih je bilo nepretrgoma le 12h. V </w:t>
      </w:r>
      <w:proofErr w:type="spellStart"/>
      <w:r w:rsidRPr="00FC5567">
        <w:rPr>
          <w:rFonts w:cs="Calibri"/>
        </w:rPr>
        <w:t>Squamishu</w:t>
      </w:r>
      <w:proofErr w:type="spellEnd"/>
      <w:r w:rsidRPr="00FC5567">
        <w:rPr>
          <w:rFonts w:cs="Calibri"/>
        </w:rPr>
        <w:t xml:space="preserve"> sva splezala dve legendarni težki smeri, ki bi ju ob bok postavil </w:t>
      </w:r>
      <w:proofErr w:type="spellStart"/>
      <w:r w:rsidRPr="00FC5567">
        <w:rPr>
          <w:rFonts w:cs="Calibri"/>
        </w:rPr>
        <w:t>Astromanu</w:t>
      </w:r>
      <w:proofErr w:type="spellEnd"/>
      <w:r w:rsidRPr="00FC5567">
        <w:rPr>
          <w:rFonts w:cs="Calibri"/>
        </w:rPr>
        <w:t xml:space="preserve"> </w:t>
      </w:r>
      <w:proofErr w:type="spellStart"/>
      <w:r w:rsidRPr="00FC5567">
        <w:rPr>
          <w:rFonts w:cs="Calibri"/>
        </w:rPr>
        <w:t>5.11c</w:t>
      </w:r>
      <w:proofErr w:type="spellEnd"/>
      <w:r w:rsidRPr="00FC5567">
        <w:rPr>
          <w:rFonts w:cs="Calibri"/>
        </w:rPr>
        <w:t xml:space="preserve">, res da nekaj krajši. Kasneje v </w:t>
      </w:r>
      <w:proofErr w:type="spellStart"/>
      <w:r w:rsidRPr="00FC5567">
        <w:rPr>
          <w:rFonts w:cs="Calibri"/>
        </w:rPr>
        <w:t>Bugaboojih</w:t>
      </w:r>
      <w:proofErr w:type="spellEnd"/>
      <w:r w:rsidRPr="00FC5567">
        <w:rPr>
          <w:rFonts w:cs="Calibri"/>
        </w:rPr>
        <w:t xml:space="preserve"> sva plezala v »patagonskih razmerah« (je primerjal Rok), edina dva dokaj solidna dneva sva izkoristila za dve smeri v najbližji steni, ki jo lahko primerjamo z »domačim« Grand </w:t>
      </w:r>
      <w:proofErr w:type="spellStart"/>
      <w:r w:rsidRPr="00FC5567">
        <w:rPr>
          <w:rFonts w:cs="Calibri"/>
        </w:rPr>
        <w:t>Capucinom</w:t>
      </w:r>
      <w:proofErr w:type="spellEnd"/>
      <w:r w:rsidRPr="00FC5567">
        <w:rPr>
          <w:rFonts w:cs="Calibri"/>
        </w:rPr>
        <w:t xml:space="preserve">«. Če sva v prvi lažji smeri izkusila zares pasje mrzlo vreme, večino od 5h v steni nisva dobro čutila prstov, sva v </w:t>
      </w:r>
      <w:proofErr w:type="spellStart"/>
      <w:r w:rsidRPr="00FC5567">
        <w:rPr>
          <w:rFonts w:cs="Calibri"/>
        </w:rPr>
        <w:t>Sweet</w:t>
      </w:r>
      <w:proofErr w:type="spellEnd"/>
      <w:r w:rsidRPr="00FC5567">
        <w:rPr>
          <w:rFonts w:cs="Calibri"/>
        </w:rPr>
        <w:t xml:space="preserve"> </w:t>
      </w:r>
      <w:proofErr w:type="spellStart"/>
      <w:r w:rsidRPr="00FC5567">
        <w:rPr>
          <w:rFonts w:cs="Calibri"/>
        </w:rPr>
        <w:t>Sylvii</w:t>
      </w:r>
      <w:proofErr w:type="spellEnd"/>
      <w:r w:rsidRPr="00FC5567">
        <w:rPr>
          <w:rFonts w:cs="Calibri"/>
        </w:rPr>
        <w:t xml:space="preserve"> imela le oblačno vreme z občasnimi snežinkami. Težave v </w:t>
      </w:r>
      <w:proofErr w:type="spellStart"/>
      <w:r w:rsidRPr="00FC5567">
        <w:rPr>
          <w:rFonts w:cs="Calibri"/>
        </w:rPr>
        <w:t>Sylvii</w:t>
      </w:r>
      <w:proofErr w:type="spellEnd"/>
      <w:r w:rsidRPr="00FC5567">
        <w:rPr>
          <w:rFonts w:cs="Calibri"/>
        </w:rPr>
        <w:t xml:space="preserve"> so psihofizično precejšnje, najin izbor opreme je bil zares lahkoten, znamenit </w:t>
      </w:r>
      <w:proofErr w:type="spellStart"/>
      <w:r w:rsidRPr="00FC5567">
        <w:rPr>
          <w:rFonts w:cs="Calibri"/>
        </w:rPr>
        <w:t>off</w:t>
      </w:r>
      <w:proofErr w:type="spellEnd"/>
      <w:r w:rsidRPr="00FC5567">
        <w:rPr>
          <w:rFonts w:cs="Calibri"/>
        </w:rPr>
        <w:t xml:space="preserve"> </w:t>
      </w:r>
      <w:proofErr w:type="spellStart"/>
      <w:r w:rsidRPr="00FC5567">
        <w:rPr>
          <w:rFonts w:cs="Calibri"/>
        </w:rPr>
        <w:t>wide</w:t>
      </w:r>
      <w:proofErr w:type="spellEnd"/>
      <w:r w:rsidRPr="00FC5567">
        <w:rPr>
          <w:rFonts w:cs="Calibri"/>
        </w:rPr>
        <w:t xml:space="preserve"> izredno naporen in zares napeti sva se morala, da sva splezala smer, kljub obvozu mimo zadnjih dveh težkih raztežajev. Zadnja smer je definitivno najtežja smer v granitu, ki sem jo prosto splezal, kadarkoli.</w:t>
      </w:r>
    </w:p>
    <w:p w:rsidR="00160434" w:rsidRPr="00FC5567" w:rsidRDefault="00160434" w:rsidP="00160434">
      <w:pPr>
        <w:pStyle w:val="Telobesedila"/>
        <w:jc w:val="both"/>
        <w:rPr>
          <w:rFonts w:asciiTheme="minorHAnsi" w:hAnsiTheme="minorHAnsi" w:cstheme="minorHAnsi"/>
          <w:b/>
          <w:bCs/>
          <w:sz w:val="22"/>
          <w:szCs w:val="22"/>
          <w:u w:val="single"/>
        </w:rPr>
      </w:pPr>
    </w:p>
    <w:p w:rsidR="00160434" w:rsidRPr="00FC5567" w:rsidRDefault="004B4C9D" w:rsidP="00160434">
      <w:pPr>
        <w:pStyle w:val="Telobesedila"/>
        <w:jc w:val="both"/>
        <w:rPr>
          <w:rFonts w:asciiTheme="minorHAnsi" w:hAnsiTheme="minorHAnsi" w:cstheme="minorHAnsi"/>
          <w:b/>
          <w:bCs/>
          <w:sz w:val="22"/>
          <w:szCs w:val="22"/>
          <w:u w:val="single"/>
        </w:rPr>
      </w:pPr>
      <w:r w:rsidRPr="00FC5567">
        <w:rPr>
          <w:rFonts w:asciiTheme="minorHAnsi" w:hAnsiTheme="minorHAnsi" w:cstheme="minorHAnsi"/>
          <w:b/>
          <w:bCs/>
          <w:sz w:val="22"/>
          <w:szCs w:val="22"/>
          <w:u w:val="single"/>
        </w:rPr>
        <w:t>Kanada</w:t>
      </w:r>
    </w:p>
    <w:p w:rsidR="004B4C9D" w:rsidRPr="00FC5567" w:rsidRDefault="004B4C9D" w:rsidP="00160434">
      <w:pPr>
        <w:pStyle w:val="Telobesedila"/>
        <w:jc w:val="both"/>
        <w:rPr>
          <w:rFonts w:asciiTheme="minorHAnsi" w:hAnsiTheme="minorHAnsi" w:cstheme="minorHAnsi"/>
          <w:b/>
          <w:bCs/>
          <w:sz w:val="22"/>
          <w:szCs w:val="22"/>
        </w:rPr>
      </w:pPr>
      <w:proofErr w:type="spellStart"/>
      <w:r w:rsidRPr="00FC5567">
        <w:rPr>
          <w:rFonts w:asciiTheme="minorHAnsi" w:hAnsiTheme="minorHAnsi" w:cstheme="minorHAnsi"/>
          <w:b/>
          <w:bCs/>
          <w:sz w:val="22"/>
          <w:szCs w:val="22"/>
        </w:rPr>
        <w:t>Cirque</w:t>
      </w:r>
      <w:proofErr w:type="spellEnd"/>
      <w:r w:rsidRPr="00FC5567">
        <w:rPr>
          <w:rFonts w:asciiTheme="minorHAnsi" w:hAnsiTheme="minorHAnsi" w:cstheme="minorHAnsi"/>
          <w:b/>
          <w:bCs/>
          <w:sz w:val="22"/>
          <w:szCs w:val="22"/>
        </w:rPr>
        <w:t xml:space="preserve"> </w:t>
      </w:r>
      <w:proofErr w:type="spellStart"/>
      <w:r w:rsidRPr="00FC5567">
        <w:rPr>
          <w:rFonts w:asciiTheme="minorHAnsi" w:hAnsiTheme="minorHAnsi" w:cstheme="minorHAnsi"/>
          <w:b/>
          <w:bCs/>
          <w:sz w:val="22"/>
          <w:szCs w:val="22"/>
        </w:rPr>
        <w:t>of</w:t>
      </w:r>
      <w:proofErr w:type="spellEnd"/>
      <w:r w:rsidRPr="00FC5567">
        <w:rPr>
          <w:rFonts w:asciiTheme="minorHAnsi" w:hAnsiTheme="minorHAnsi" w:cstheme="minorHAnsi"/>
          <w:b/>
          <w:bCs/>
          <w:sz w:val="22"/>
          <w:szCs w:val="22"/>
        </w:rPr>
        <w:t xml:space="preserve"> </w:t>
      </w:r>
      <w:proofErr w:type="spellStart"/>
      <w:r w:rsidRPr="00FC5567">
        <w:rPr>
          <w:rFonts w:asciiTheme="minorHAnsi" w:hAnsiTheme="minorHAnsi" w:cstheme="minorHAnsi"/>
          <w:b/>
          <w:bCs/>
          <w:sz w:val="22"/>
          <w:szCs w:val="22"/>
        </w:rPr>
        <w:t>the</w:t>
      </w:r>
      <w:proofErr w:type="spellEnd"/>
      <w:r w:rsidRPr="00FC5567">
        <w:rPr>
          <w:rFonts w:asciiTheme="minorHAnsi" w:hAnsiTheme="minorHAnsi" w:cstheme="minorHAnsi"/>
          <w:b/>
          <w:bCs/>
          <w:sz w:val="22"/>
          <w:szCs w:val="22"/>
        </w:rPr>
        <w:t xml:space="preserve"> </w:t>
      </w:r>
      <w:proofErr w:type="spellStart"/>
      <w:r w:rsidRPr="00FC5567">
        <w:rPr>
          <w:rFonts w:asciiTheme="minorHAnsi" w:hAnsiTheme="minorHAnsi" w:cstheme="minorHAnsi"/>
          <w:b/>
          <w:bCs/>
          <w:sz w:val="22"/>
          <w:szCs w:val="22"/>
        </w:rPr>
        <w:t>Unclimbables</w:t>
      </w:r>
      <w:proofErr w:type="spellEnd"/>
    </w:p>
    <w:p w:rsidR="004B4C9D" w:rsidRPr="00FC5567" w:rsidRDefault="004B4C9D" w:rsidP="004B4C9D">
      <w:pPr>
        <w:spacing w:after="0"/>
        <w:jc w:val="both"/>
        <w:rPr>
          <w:rFonts w:cs="Calibri"/>
        </w:rPr>
      </w:pPr>
      <w:r w:rsidRPr="00FC5567">
        <w:rPr>
          <w:rFonts w:cs="Calibri"/>
          <w:b/>
          <w:bCs/>
          <w:i/>
          <w:iCs/>
        </w:rPr>
        <w:t>Organizator</w:t>
      </w:r>
      <w:r w:rsidRPr="00FC5567">
        <w:rPr>
          <w:rFonts w:cs="Calibri"/>
        </w:rPr>
        <w:t>: AO APD Kozjak Maribor</w:t>
      </w:r>
    </w:p>
    <w:p w:rsidR="004B4C9D" w:rsidRPr="00FC5567" w:rsidRDefault="004B4C9D" w:rsidP="004B4C9D">
      <w:pPr>
        <w:spacing w:after="0"/>
        <w:jc w:val="both"/>
        <w:rPr>
          <w:rFonts w:cs="Calibri"/>
        </w:rPr>
      </w:pPr>
      <w:r w:rsidRPr="00FC5567">
        <w:rPr>
          <w:rFonts w:cs="Calibri"/>
          <w:b/>
          <w:bCs/>
          <w:i/>
          <w:iCs/>
        </w:rPr>
        <w:t>Vodja</w:t>
      </w:r>
      <w:r w:rsidRPr="00FC5567">
        <w:rPr>
          <w:rFonts w:cs="Calibri"/>
        </w:rPr>
        <w:t xml:space="preserve">: </w:t>
      </w:r>
      <w:smartTag w:uri="urn:schemas-microsoft-com:office:smarttags" w:element="PersonName">
        <w:smartTagPr>
          <w:attr w:name="ProductID" w:val="Andrej Grmovšek"/>
        </w:smartTagPr>
        <w:r w:rsidRPr="00FC5567">
          <w:rPr>
            <w:rFonts w:cs="Calibri"/>
          </w:rPr>
          <w:t>Andrej Grmovšek</w:t>
        </w:r>
      </w:smartTag>
    </w:p>
    <w:p w:rsidR="004B4C9D" w:rsidRPr="00FC5567" w:rsidRDefault="004B4C9D" w:rsidP="004B4C9D">
      <w:pPr>
        <w:spacing w:after="0"/>
        <w:jc w:val="both"/>
        <w:rPr>
          <w:rFonts w:cs="Calibri"/>
        </w:rPr>
      </w:pPr>
      <w:r w:rsidRPr="00FC5567">
        <w:rPr>
          <w:rFonts w:cs="Calibri"/>
          <w:b/>
          <w:bCs/>
          <w:i/>
          <w:iCs/>
        </w:rPr>
        <w:t>Število članov odprave</w:t>
      </w:r>
      <w:r w:rsidRPr="00FC5567">
        <w:rPr>
          <w:rFonts w:cs="Calibri"/>
        </w:rPr>
        <w:t xml:space="preserve">: 2: </w:t>
      </w:r>
      <w:smartTag w:uri="urn:schemas-microsoft-com:office:smarttags" w:element="PersonName">
        <w:smartTagPr>
          <w:attr w:name="ProductID" w:val="Andrej Grmovšek"/>
        </w:smartTagPr>
        <w:r w:rsidRPr="00FC5567">
          <w:rPr>
            <w:rFonts w:cs="Calibri"/>
          </w:rPr>
          <w:t>Andrej Grmovšek</w:t>
        </w:r>
      </w:smartTag>
      <w:r w:rsidRPr="00FC5567">
        <w:rPr>
          <w:rFonts w:cs="Calibri"/>
        </w:rPr>
        <w:t>, Tanja Grmovšek</w:t>
      </w:r>
    </w:p>
    <w:p w:rsidR="004B4C9D" w:rsidRPr="00FC5567" w:rsidRDefault="004B4C9D" w:rsidP="004B4C9D">
      <w:pPr>
        <w:spacing w:after="0"/>
        <w:jc w:val="both"/>
        <w:rPr>
          <w:rFonts w:cs="Calibri"/>
        </w:rPr>
      </w:pPr>
      <w:r w:rsidRPr="00FC5567">
        <w:rPr>
          <w:rFonts w:cs="Calibri"/>
          <w:b/>
          <w:bCs/>
          <w:i/>
          <w:iCs/>
        </w:rPr>
        <w:t>Lokacija</w:t>
      </w:r>
      <w:r w:rsidRPr="00FC5567">
        <w:rPr>
          <w:rFonts w:cs="Calibri"/>
          <w:i/>
          <w:iCs/>
        </w:rPr>
        <w:t>:</w:t>
      </w:r>
      <w:r w:rsidRPr="00FC5567">
        <w:rPr>
          <w:rFonts w:cs="Calibri"/>
        </w:rPr>
        <w:t xml:space="preserve">  </w:t>
      </w:r>
      <w:proofErr w:type="spellStart"/>
      <w:r w:rsidRPr="00FC5567">
        <w:rPr>
          <w:rFonts w:cs="Calibri"/>
        </w:rPr>
        <w:t>Cirque</w:t>
      </w:r>
      <w:proofErr w:type="spellEnd"/>
      <w:r w:rsidRPr="00FC5567">
        <w:rPr>
          <w:rFonts w:cs="Calibri"/>
        </w:rPr>
        <w:t xml:space="preserve"> </w:t>
      </w:r>
      <w:proofErr w:type="spellStart"/>
      <w:r w:rsidRPr="00FC5567">
        <w:rPr>
          <w:rFonts w:cs="Calibri"/>
        </w:rPr>
        <w:t>of</w:t>
      </w:r>
      <w:proofErr w:type="spellEnd"/>
      <w:r w:rsidRPr="00FC5567">
        <w:rPr>
          <w:rFonts w:cs="Calibri"/>
        </w:rPr>
        <w:t xml:space="preserve"> </w:t>
      </w:r>
      <w:proofErr w:type="spellStart"/>
      <w:r w:rsidRPr="00FC5567">
        <w:rPr>
          <w:rFonts w:cs="Calibri"/>
        </w:rPr>
        <w:t>the</w:t>
      </w:r>
      <w:proofErr w:type="spellEnd"/>
      <w:r w:rsidRPr="00FC5567">
        <w:rPr>
          <w:rFonts w:cs="Calibri"/>
        </w:rPr>
        <w:t xml:space="preserve"> </w:t>
      </w:r>
      <w:proofErr w:type="spellStart"/>
      <w:r w:rsidRPr="00FC5567">
        <w:rPr>
          <w:rFonts w:cs="Calibri"/>
        </w:rPr>
        <w:t>Unclimbables</w:t>
      </w:r>
      <w:proofErr w:type="spellEnd"/>
      <w:r w:rsidRPr="00FC5567">
        <w:rPr>
          <w:rFonts w:cs="Calibri"/>
        </w:rPr>
        <w:t xml:space="preserve">, </w:t>
      </w:r>
      <w:proofErr w:type="spellStart"/>
      <w:r w:rsidRPr="00FC5567">
        <w:rPr>
          <w:rFonts w:cs="Calibri"/>
        </w:rPr>
        <w:t>Northwest</w:t>
      </w:r>
      <w:proofErr w:type="spellEnd"/>
      <w:r w:rsidRPr="00FC5567">
        <w:rPr>
          <w:rFonts w:cs="Calibri"/>
        </w:rPr>
        <w:t xml:space="preserve"> </w:t>
      </w:r>
      <w:proofErr w:type="spellStart"/>
      <w:r w:rsidRPr="00FC5567">
        <w:rPr>
          <w:rFonts w:cs="Calibri"/>
        </w:rPr>
        <w:t>Territories</w:t>
      </w:r>
      <w:proofErr w:type="spellEnd"/>
      <w:r w:rsidRPr="00FC5567">
        <w:rPr>
          <w:rFonts w:cs="Calibri"/>
        </w:rPr>
        <w:t xml:space="preserve">, </w:t>
      </w:r>
      <w:proofErr w:type="spellStart"/>
      <w:r w:rsidRPr="00FC5567">
        <w:rPr>
          <w:rFonts w:cs="Calibri"/>
        </w:rPr>
        <w:t>Canada</w:t>
      </w:r>
      <w:proofErr w:type="spellEnd"/>
    </w:p>
    <w:p w:rsidR="004B4C9D" w:rsidRPr="00FC5567" w:rsidRDefault="004B4C9D" w:rsidP="004B4C9D">
      <w:pPr>
        <w:spacing w:after="0"/>
        <w:jc w:val="both"/>
        <w:rPr>
          <w:rFonts w:asciiTheme="minorHAnsi" w:hAnsiTheme="minorHAnsi" w:cstheme="minorHAnsi"/>
        </w:rPr>
      </w:pPr>
      <w:r w:rsidRPr="00FC5567">
        <w:rPr>
          <w:rFonts w:cs="Calibri"/>
          <w:b/>
          <w:bCs/>
          <w:i/>
          <w:iCs/>
        </w:rPr>
        <w:t>Plezalni cilji</w:t>
      </w:r>
      <w:r w:rsidRPr="00FC5567">
        <w:rPr>
          <w:rFonts w:cs="Calibri"/>
          <w:i/>
          <w:iCs/>
        </w:rPr>
        <w:t>:</w:t>
      </w:r>
      <w:r w:rsidRPr="00FC5567">
        <w:rPr>
          <w:rFonts w:cs="Calibri"/>
        </w:rPr>
        <w:t xml:space="preserve">  težje proste ponovitve obstoječih smeri v alpskem slogu in prvenstvena smer v alpskem slogu v stenah </w:t>
      </w:r>
      <w:proofErr w:type="spellStart"/>
      <w:r w:rsidRPr="00FC5567">
        <w:rPr>
          <w:rFonts w:cs="Calibri"/>
        </w:rPr>
        <w:t>Cirque</w:t>
      </w:r>
      <w:proofErr w:type="spellEnd"/>
      <w:r w:rsidRPr="00FC5567">
        <w:rPr>
          <w:rFonts w:cs="Calibri"/>
        </w:rPr>
        <w:t xml:space="preserve"> </w:t>
      </w:r>
      <w:proofErr w:type="spellStart"/>
      <w:r w:rsidRPr="00FC5567">
        <w:rPr>
          <w:rFonts w:cs="Calibri"/>
        </w:rPr>
        <w:t>of</w:t>
      </w:r>
      <w:proofErr w:type="spellEnd"/>
      <w:r w:rsidRPr="00FC5567">
        <w:rPr>
          <w:rFonts w:cs="Calibri"/>
        </w:rPr>
        <w:t xml:space="preserve"> </w:t>
      </w:r>
      <w:proofErr w:type="spellStart"/>
      <w:r w:rsidRPr="00FC5567">
        <w:rPr>
          <w:rFonts w:cs="Calibri"/>
        </w:rPr>
        <w:t>the</w:t>
      </w:r>
      <w:proofErr w:type="spellEnd"/>
      <w:r w:rsidRPr="00FC5567">
        <w:rPr>
          <w:rFonts w:cs="Calibri"/>
        </w:rPr>
        <w:t xml:space="preserve"> </w:t>
      </w:r>
      <w:proofErr w:type="spellStart"/>
      <w:r w:rsidRPr="00FC5567">
        <w:rPr>
          <w:rFonts w:cs="Calibri"/>
        </w:rPr>
        <w:t>Unclimbables</w:t>
      </w:r>
      <w:proofErr w:type="spellEnd"/>
      <w:r w:rsidRPr="00FC5567">
        <w:rPr>
          <w:rFonts w:asciiTheme="minorHAnsi" w:hAnsiTheme="minorHAnsi" w:cstheme="minorHAnsi"/>
        </w:rPr>
        <w:t>.</w:t>
      </w:r>
    </w:p>
    <w:p w:rsidR="004B4C9D" w:rsidRPr="00FC5567" w:rsidRDefault="004B4C9D" w:rsidP="004B4C9D">
      <w:pPr>
        <w:spacing w:after="0"/>
        <w:jc w:val="both"/>
        <w:rPr>
          <w:rFonts w:cs="Calibri"/>
        </w:rPr>
      </w:pPr>
      <w:r w:rsidRPr="00FC5567">
        <w:rPr>
          <w:rFonts w:cs="Calibri"/>
        </w:rPr>
        <w:t xml:space="preserve">Odpravo sva pričela 29.7.2010 in jo zaključila 5.9.2010. </w:t>
      </w:r>
    </w:p>
    <w:p w:rsidR="004B4C9D" w:rsidRPr="00FC5567" w:rsidRDefault="004B4C9D" w:rsidP="004B4C9D">
      <w:pPr>
        <w:spacing w:after="0"/>
        <w:outlineLvl w:val="0"/>
        <w:rPr>
          <w:rFonts w:asciiTheme="minorHAnsi" w:hAnsiTheme="minorHAnsi" w:cstheme="minorHAnsi"/>
          <w:b/>
        </w:rPr>
      </w:pPr>
    </w:p>
    <w:p w:rsidR="0014452F" w:rsidRDefault="0014452F" w:rsidP="004B4C9D">
      <w:pPr>
        <w:spacing w:after="0"/>
        <w:outlineLvl w:val="0"/>
        <w:rPr>
          <w:rFonts w:cs="Calibri"/>
          <w:b/>
        </w:rPr>
      </w:pPr>
    </w:p>
    <w:p w:rsidR="0014452F" w:rsidRDefault="0014452F" w:rsidP="004B4C9D">
      <w:pPr>
        <w:spacing w:after="0"/>
        <w:outlineLvl w:val="0"/>
        <w:rPr>
          <w:rFonts w:cs="Calibri"/>
          <w:b/>
        </w:rPr>
      </w:pPr>
    </w:p>
    <w:p w:rsidR="0014452F" w:rsidRDefault="0014452F" w:rsidP="004B4C9D">
      <w:pPr>
        <w:spacing w:after="0"/>
        <w:outlineLvl w:val="0"/>
        <w:rPr>
          <w:rFonts w:cs="Calibri"/>
          <w:b/>
        </w:rPr>
      </w:pPr>
    </w:p>
    <w:p w:rsidR="004B4C9D" w:rsidRPr="00FC5567" w:rsidRDefault="004B4C9D" w:rsidP="004B4C9D">
      <w:pPr>
        <w:spacing w:after="0"/>
        <w:outlineLvl w:val="0"/>
        <w:rPr>
          <w:rFonts w:cs="Calibri"/>
          <w:b/>
        </w:rPr>
      </w:pPr>
      <w:r w:rsidRPr="00FC5567">
        <w:rPr>
          <w:rFonts w:cs="Calibri"/>
          <w:b/>
        </w:rPr>
        <w:lastRenderedPageBreak/>
        <w:t>Realizacija in kratek povzetek odprave:</w:t>
      </w:r>
    </w:p>
    <w:p w:rsidR="004B4C9D" w:rsidRPr="00FC5567" w:rsidRDefault="00D864EC" w:rsidP="004B4C9D">
      <w:pPr>
        <w:spacing w:after="0"/>
        <w:jc w:val="both"/>
        <w:rPr>
          <w:rFonts w:cs="Calibri"/>
        </w:rPr>
      </w:pPr>
      <w:r>
        <w:rPr>
          <w:rFonts w:cs="Calibri"/>
          <w:bCs/>
          <w:noProof/>
          <w:lang w:eastAsia="sl-SI"/>
        </w:rPr>
        <w:drawing>
          <wp:anchor distT="0" distB="0" distL="114300" distR="114300" simplePos="0" relativeHeight="251662336" behindDoc="0" locked="0" layoutInCell="1" allowOverlap="1">
            <wp:simplePos x="0" y="0"/>
            <wp:positionH relativeFrom="margin">
              <wp:align>left</wp:align>
            </wp:positionH>
            <wp:positionV relativeFrom="margin">
              <wp:posOffset>862330</wp:posOffset>
            </wp:positionV>
            <wp:extent cx="3248025" cy="2171700"/>
            <wp:effectExtent l="19050" t="0" r="9525" b="0"/>
            <wp:wrapSquare wrapText="bothSides"/>
            <wp:docPr id="7" name="Slika 7" descr="G:\MATJAZ_DELOVNA\2010\KA\POROCILA Z AKCIJ 2010\Andrej Grmovšek_Cirque of the Unclimbables 2010\Andrej v zahtevnih počeh Power of Sil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MATJAZ_DELOVNA\2010\KA\POROCILA Z AKCIJ 2010\Andrej Grmovšek_Cirque of the Unclimbables 2010\Andrej v zahtevnih počeh Power of Silence.JPG"/>
                    <pic:cNvPicPr>
                      <a:picLocks noChangeAspect="1" noChangeArrowheads="1"/>
                    </pic:cNvPicPr>
                  </pic:nvPicPr>
                  <pic:blipFill>
                    <a:blip r:embed="rId13" cstate="print"/>
                    <a:srcRect/>
                    <a:stretch>
                      <a:fillRect/>
                    </a:stretch>
                  </pic:blipFill>
                  <pic:spPr bwMode="auto">
                    <a:xfrm>
                      <a:off x="0" y="0"/>
                      <a:ext cx="3248025" cy="2171700"/>
                    </a:xfrm>
                    <a:prstGeom prst="rect">
                      <a:avLst/>
                    </a:prstGeom>
                    <a:noFill/>
                    <a:ln w="9525">
                      <a:noFill/>
                      <a:miter lim="800000"/>
                      <a:headEnd/>
                      <a:tailEnd/>
                    </a:ln>
                  </pic:spPr>
                </pic:pic>
              </a:graphicData>
            </a:graphic>
          </wp:anchor>
        </w:drawing>
      </w:r>
      <w:r w:rsidR="004B4C9D" w:rsidRPr="00FC5567">
        <w:rPr>
          <w:rStyle w:val="Krepko"/>
          <w:rFonts w:cs="Calibri"/>
          <w:b w:val="0"/>
        </w:rPr>
        <w:t>Konec julija in avgusta 2010</w:t>
      </w:r>
      <w:r w:rsidR="004B4C9D" w:rsidRPr="00FC5567">
        <w:rPr>
          <w:rStyle w:val="Krepko"/>
          <w:rFonts w:cs="Calibri"/>
        </w:rPr>
        <w:t xml:space="preserve"> </w:t>
      </w:r>
      <w:r w:rsidR="004B4C9D" w:rsidRPr="00FC5567">
        <w:rPr>
          <w:rFonts w:cs="Calibri"/>
        </w:rPr>
        <w:t>sva na</w:t>
      </w:r>
      <w:r w:rsidR="004B4C9D" w:rsidRPr="00FC5567">
        <w:rPr>
          <w:rStyle w:val="Krepko"/>
          <w:rFonts w:cs="Calibri"/>
        </w:rPr>
        <w:t xml:space="preserve"> severu Kanade, v Narodnem parku </w:t>
      </w:r>
      <w:proofErr w:type="spellStart"/>
      <w:r w:rsidR="004B4C9D" w:rsidRPr="00FC5567">
        <w:rPr>
          <w:rStyle w:val="Krepko"/>
          <w:rFonts w:cs="Calibri"/>
        </w:rPr>
        <w:t>Nahanni</w:t>
      </w:r>
      <w:proofErr w:type="spellEnd"/>
      <w:r w:rsidR="004B4C9D" w:rsidRPr="00FC5567">
        <w:rPr>
          <w:rFonts w:cs="Calibri"/>
        </w:rPr>
        <w:t xml:space="preserve"> plezala </w:t>
      </w:r>
      <w:smartTag w:uri="urn:schemas-microsoft-com:office:smarttags" w:element="PersonName">
        <w:smartTagPr>
          <w:attr w:name="ProductID" w:val="Tanja in Andrej"/>
        </w:smartTagPr>
        <w:r w:rsidR="004B4C9D" w:rsidRPr="00FC5567">
          <w:rPr>
            <w:rFonts w:cs="Calibri"/>
            <w:b/>
          </w:rPr>
          <w:t>Tanja in Andrej</w:t>
        </w:r>
      </w:smartTag>
      <w:r w:rsidR="004B4C9D" w:rsidRPr="00FC5567">
        <w:rPr>
          <w:rFonts w:cs="Calibri"/>
          <w:b/>
        </w:rPr>
        <w:t xml:space="preserve"> Grmovšek</w:t>
      </w:r>
      <w:r w:rsidR="004B4C9D" w:rsidRPr="00FC5567">
        <w:rPr>
          <w:rFonts w:cs="Calibri"/>
        </w:rPr>
        <w:t>. Zagotovo je bila to najina najbolj »divja« in odročna odprava. V šestnajstih polnih dneh bivanja v bazi sva preplezala pet dolgih smeri, ogromno balvanov in Andrej tudi vse težje krajše smeri v okolici baznega tabora.</w:t>
      </w:r>
    </w:p>
    <w:p w:rsidR="004B4C9D" w:rsidRPr="00FC5567" w:rsidRDefault="004B4C9D" w:rsidP="004B4C9D">
      <w:pPr>
        <w:spacing w:after="0"/>
        <w:jc w:val="both"/>
        <w:rPr>
          <w:rFonts w:cs="Calibri"/>
        </w:rPr>
      </w:pPr>
    </w:p>
    <w:p w:rsidR="004B4C9D" w:rsidRPr="00FC5567" w:rsidRDefault="004B4C9D" w:rsidP="004B4C9D">
      <w:pPr>
        <w:spacing w:after="0"/>
        <w:jc w:val="both"/>
        <w:rPr>
          <w:rFonts w:cs="Calibri"/>
          <w:b/>
        </w:rPr>
      </w:pPr>
      <w:r w:rsidRPr="00FC5567">
        <w:rPr>
          <w:rStyle w:val="Krepko"/>
          <w:rFonts w:cs="Calibri"/>
          <w:b w:val="0"/>
        </w:rPr>
        <w:t>Najine zastavljene cilje</w:t>
      </w:r>
      <w:r w:rsidRPr="00FC5567">
        <w:rPr>
          <w:rStyle w:val="Krepko"/>
          <w:rFonts w:cs="Calibri"/>
        </w:rPr>
        <w:t xml:space="preserve"> </w:t>
      </w:r>
      <w:r w:rsidRPr="00FC5567">
        <w:rPr>
          <w:rStyle w:val="Krepko"/>
          <w:rFonts w:cs="Calibri"/>
          <w:b w:val="0"/>
        </w:rPr>
        <w:t>sva izpolnila. Vsi vzponi so bili opravljeni</w:t>
      </w:r>
      <w:r w:rsidRPr="00FC5567">
        <w:rPr>
          <w:rFonts w:cs="Calibri"/>
          <w:b/>
        </w:rPr>
        <w:t xml:space="preserve"> </w:t>
      </w:r>
      <w:r w:rsidRPr="00FC5567">
        <w:rPr>
          <w:rFonts w:cs="Calibri"/>
        </w:rPr>
        <w:t xml:space="preserve">hitro, lahko in prosto ter zgolj z uporabo premičnih varoval. Andreju je v kar dveh zelo zahtevnih dolgih smereh uspel odličen dosežek, saj ju je preplezal prosto, eno v celoti na pogled. </w:t>
      </w:r>
      <w:r w:rsidRPr="00FC5567">
        <w:rPr>
          <w:rFonts w:cs="Calibri"/>
          <w:b/>
        </w:rPr>
        <w:t>Preplezala sva vse najtežje in najboljše smeri v tem področju.</w:t>
      </w:r>
      <w:r w:rsidRPr="00FC5567">
        <w:rPr>
          <w:rFonts w:cs="Calibri"/>
        </w:rPr>
        <w:t xml:space="preserve"> Ponovno sva uspela izkoristiti vreme. </w:t>
      </w:r>
      <w:r w:rsidRPr="00FC5567">
        <w:rPr>
          <w:rStyle w:val="Krepko"/>
          <w:rFonts w:cs="Calibri"/>
          <w:b w:val="0"/>
        </w:rPr>
        <w:t>Plezanju prvenstvene smeri sva se tokrat odpovedala p</w:t>
      </w:r>
      <w:r w:rsidRPr="00FC5567">
        <w:rPr>
          <w:rFonts w:cs="Calibri"/>
        </w:rPr>
        <w:t>o ogledu razmer v stenah</w:t>
      </w:r>
      <w:r w:rsidRPr="00FC5567">
        <w:rPr>
          <w:rStyle w:val="Krepko"/>
          <w:rFonts w:cs="Calibri"/>
          <w:b w:val="0"/>
        </w:rPr>
        <w:t xml:space="preserve">, po že nekaj preplezanih smereh ter tudi zaradi oddaljenosti od prve pomoči ter resnosti. </w:t>
      </w:r>
      <w:r w:rsidRPr="00FC5567">
        <w:rPr>
          <w:rFonts w:cs="Calibri"/>
        </w:rPr>
        <w:t xml:space="preserve">Ob odročnosti področja, vremenu, izbranem načinu plezanja, težkih tovorih, zahtevnih poteh in ob povratku v civilizacijo s čolnom je bil </w:t>
      </w:r>
      <w:r w:rsidRPr="00FC5567">
        <w:rPr>
          <w:rFonts w:cs="Calibri"/>
          <w:b/>
        </w:rPr>
        <w:t xml:space="preserve">uspešen potek in zaključek celotne odprave pravi izziv. </w:t>
      </w:r>
    </w:p>
    <w:p w:rsidR="004B4C9D" w:rsidRPr="00FC5567" w:rsidRDefault="004B4C9D" w:rsidP="004B4C9D">
      <w:pPr>
        <w:spacing w:after="0"/>
        <w:jc w:val="both"/>
        <w:rPr>
          <w:rFonts w:cs="Calibri"/>
        </w:rPr>
      </w:pPr>
    </w:p>
    <w:p w:rsidR="004B4C9D" w:rsidRPr="00FC5567" w:rsidRDefault="004B4C9D" w:rsidP="004B4C9D">
      <w:pPr>
        <w:spacing w:after="0"/>
        <w:jc w:val="both"/>
        <w:rPr>
          <w:rFonts w:cs="Calibri"/>
          <w:bCs/>
        </w:rPr>
      </w:pPr>
      <w:r w:rsidRPr="00FC5567">
        <w:rPr>
          <w:rFonts w:cs="Calibri"/>
        </w:rPr>
        <w:t xml:space="preserve">V civilizacijo sva se vrnila s čolnom, ki sva ga imela s seboj, po reki </w:t>
      </w:r>
      <w:proofErr w:type="spellStart"/>
      <w:r w:rsidRPr="00FC5567">
        <w:rPr>
          <w:rFonts w:cs="Calibri"/>
        </w:rPr>
        <w:t>South</w:t>
      </w:r>
      <w:proofErr w:type="spellEnd"/>
      <w:r w:rsidRPr="00FC5567">
        <w:rPr>
          <w:rFonts w:cs="Calibri"/>
        </w:rPr>
        <w:t xml:space="preserve"> </w:t>
      </w:r>
      <w:proofErr w:type="spellStart"/>
      <w:r w:rsidRPr="00FC5567">
        <w:rPr>
          <w:rFonts w:cs="Calibri"/>
        </w:rPr>
        <w:t>Nahanni</w:t>
      </w:r>
      <w:proofErr w:type="spellEnd"/>
      <w:r w:rsidRPr="00FC5567">
        <w:rPr>
          <w:rFonts w:cs="Calibri"/>
        </w:rPr>
        <w:t xml:space="preserve"> (~150 km veslanja do Virginia </w:t>
      </w:r>
      <w:proofErr w:type="spellStart"/>
      <w:r w:rsidRPr="00FC5567">
        <w:rPr>
          <w:rFonts w:cs="Calibri"/>
        </w:rPr>
        <w:t>Falls</w:t>
      </w:r>
      <w:proofErr w:type="spellEnd"/>
      <w:r w:rsidRPr="00FC5567">
        <w:rPr>
          <w:rFonts w:cs="Calibri"/>
        </w:rPr>
        <w:t xml:space="preserve">), nato pa sva iz NP </w:t>
      </w:r>
      <w:proofErr w:type="spellStart"/>
      <w:r w:rsidRPr="00FC5567">
        <w:rPr>
          <w:rFonts w:cs="Calibri"/>
        </w:rPr>
        <w:t>Nahanni</w:t>
      </w:r>
      <w:proofErr w:type="spellEnd"/>
      <w:r w:rsidRPr="00FC5567">
        <w:rPr>
          <w:rFonts w:cs="Calibri"/>
        </w:rPr>
        <w:t xml:space="preserve"> teden dni prej kot je bilo načrtovano odletela z letalom. Zadnji teden sva preživela na jugu Kanade, </w:t>
      </w:r>
      <w:r w:rsidRPr="00FC5567">
        <w:rPr>
          <w:rFonts w:cs="Calibri"/>
          <w:b/>
        </w:rPr>
        <w:t xml:space="preserve">v okolici mesta </w:t>
      </w:r>
      <w:proofErr w:type="spellStart"/>
      <w:r w:rsidRPr="00FC5567">
        <w:rPr>
          <w:rFonts w:cs="Calibri"/>
          <w:b/>
        </w:rPr>
        <w:t>Canmore</w:t>
      </w:r>
      <w:proofErr w:type="spellEnd"/>
      <w:r w:rsidRPr="00FC5567">
        <w:rPr>
          <w:rFonts w:cs="Calibri"/>
        </w:rPr>
        <w:t xml:space="preserve">, v </w:t>
      </w:r>
      <w:proofErr w:type="spellStart"/>
      <w:r w:rsidRPr="00FC5567">
        <w:rPr>
          <w:rFonts w:cs="Calibri"/>
        </w:rPr>
        <w:t>Canadian</w:t>
      </w:r>
      <w:proofErr w:type="spellEnd"/>
      <w:r w:rsidRPr="00FC5567">
        <w:rPr>
          <w:rFonts w:cs="Calibri"/>
        </w:rPr>
        <w:t xml:space="preserve"> </w:t>
      </w:r>
      <w:proofErr w:type="spellStart"/>
      <w:r w:rsidRPr="00FC5567">
        <w:rPr>
          <w:rFonts w:cs="Calibri"/>
        </w:rPr>
        <w:t>Rockies</w:t>
      </w:r>
      <w:proofErr w:type="spellEnd"/>
      <w:r w:rsidRPr="00FC5567">
        <w:rPr>
          <w:rFonts w:cs="Calibri"/>
        </w:rPr>
        <w:t>, kjer sva odkrivala številna odlična plezalna področja v apnencu.</w:t>
      </w:r>
    </w:p>
    <w:p w:rsidR="004B4C9D" w:rsidRPr="00FC5567" w:rsidRDefault="004B4C9D" w:rsidP="004B4C9D">
      <w:pPr>
        <w:pStyle w:val="HTMLnaslov"/>
        <w:rPr>
          <w:rFonts w:asciiTheme="minorHAnsi" w:eastAsia="Calibri" w:hAnsiTheme="minorHAnsi" w:cstheme="minorHAnsi"/>
          <w:i w:val="0"/>
          <w:iCs w:val="0"/>
          <w:sz w:val="22"/>
          <w:szCs w:val="22"/>
          <w:lang w:val="sl-SI"/>
        </w:rPr>
      </w:pPr>
    </w:p>
    <w:p w:rsidR="004B4C9D" w:rsidRPr="000744A7" w:rsidRDefault="004B4C9D" w:rsidP="004B4C9D">
      <w:pPr>
        <w:pStyle w:val="HTMLnaslov"/>
        <w:rPr>
          <w:rFonts w:ascii="Calibri" w:hAnsi="Calibri" w:cs="Calibri"/>
          <w:b/>
          <w:sz w:val="22"/>
          <w:szCs w:val="22"/>
          <w:lang w:val="sl-SI"/>
        </w:rPr>
      </w:pPr>
      <w:r w:rsidRPr="00FC5567">
        <w:rPr>
          <w:rFonts w:ascii="Calibri" w:hAnsi="Calibri" w:cs="Calibri"/>
          <w:b/>
          <w:sz w:val="22"/>
          <w:szCs w:val="22"/>
          <w:lang w:val="sl-SI"/>
        </w:rPr>
        <w:t>Preplezane smeri</w:t>
      </w:r>
    </w:p>
    <w:p w:rsidR="004B4C9D" w:rsidRPr="00FC5567" w:rsidRDefault="004B4C9D" w:rsidP="004B4C9D">
      <w:pPr>
        <w:pStyle w:val="HTMLnaslov"/>
        <w:rPr>
          <w:rFonts w:ascii="Calibri" w:hAnsi="Calibri" w:cs="Calibri"/>
          <w:i w:val="0"/>
          <w:sz w:val="22"/>
          <w:szCs w:val="22"/>
          <w:u w:val="single"/>
          <w:lang w:val="sl-SI"/>
        </w:rPr>
      </w:pPr>
      <w:proofErr w:type="spellStart"/>
      <w:r w:rsidRPr="00FC5567">
        <w:rPr>
          <w:rFonts w:ascii="Calibri" w:hAnsi="Calibri" w:cs="Calibri"/>
          <w:i w:val="0"/>
          <w:sz w:val="22"/>
          <w:szCs w:val="22"/>
          <w:u w:val="single"/>
          <w:lang w:val="sl-SI"/>
        </w:rPr>
        <w:t>Cirque</w:t>
      </w:r>
      <w:proofErr w:type="spellEnd"/>
      <w:r w:rsidRPr="00FC5567">
        <w:rPr>
          <w:rFonts w:ascii="Calibri" w:hAnsi="Calibri" w:cs="Calibri"/>
          <w:i w:val="0"/>
          <w:sz w:val="22"/>
          <w:szCs w:val="22"/>
          <w:u w:val="single"/>
          <w:lang w:val="sl-SI"/>
        </w:rPr>
        <w:t xml:space="preserve"> </w:t>
      </w:r>
      <w:proofErr w:type="spellStart"/>
      <w:r w:rsidRPr="00FC5567">
        <w:rPr>
          <w:rFonts w:ascii="Calibri" w:hAnsi="Calibri" w:cs="Calibri"/>
          <w:i w:val="0"/>
          <w:sz w:val="22"/>
          <w:szCs w:val="22"/>
          <w:u w:val="single"/>
          <w:lang w:val="sl-SI"/>
        </w:rPr>
        <w:t>of</w:t>
      </w:r>
      <w:proofErr w:type="spellEnd"/>
      <w:r w:rsidRPr="00FC5567">
        <w:rPr>
          <w:rFonts w:ascii="Calibri" w:hAnsi="Calibri" w:cs="Calibri"/>
          <w:i w:val="0"/>
          <w:sz w:val="22"/>
          <w:szCs w:val="22"/>
          <w:u w:val="single"/>
          <w:lang w:val="sl-SI"/>
        </w:rPr>
        <w:t xml:space="preserve"> </w:t>
      </w:r>
      <w:proofErr w:type="spellStart"/>
      <w:r w:rsidRPr="00FC5567">
        <w:rPr>
          <w:rFonts w:ascii="Calibri" w:hAnsi="Calibri" w:cs="Calibri"/>
          <w:i w:val="0"/>
          <w:sz w:val="22"/>
          <w:szCs w:val="22"/>
          <w:u w:val="single"/>
          <w:lang w:val="sl-SI"/>
        </w:rPr>
        <w:t>the</w:t>
      </w:r>
      <w:proofErr w:type="spellEnd"/>
      <w:r w:rsidRPr="00FC5567">
        <w:rPr>
          <w:rFonts w:ascii="Calibri" w:hAnsi="Calibri" w:cs="Calibri"/>
          <w:i w:val="0"/>
          <w:sz w:val="22"/>
          <w:szCs w:val="22"/>
          <w:u w:val="single"/>
          <w:lang w:val="sl-SI"/>
        </w:rPr>
        <w:t xml:space="preserve"> </w:t>
      </w:r>
      <w:proofErr w:type="spellStart"/>
      <w:r w:rsidRPr="00FC5567">
        <w:rPr>
          <w:rFonts w:ascii="Calibri" w:hAnsi="Calibri" w:cs="Calibri"/>
          <w:i w:val="0"/>
          <w:sz w:val="22"/>
          <w:szCs w:val="22"/>
          <w:u w:val="single"/>
          <w:lang w:val="sl-SI"/>
        </w:rPr>
        <w:t>Unclimbables</w:t>
      </w:r>
      <w:proofErr w:type="spellEnd"/>
    </w:p>
    <w:p w:rsidR="004B4C9D" w:rsidRPr="00FC5567" w:rsidRDefault="004B4C9D" w:rsidP="004B4C9D">
      <w:pPr>
        <w:pStyle w:val="HTMLnaslov"/>
        <w:rPr>
          <w:rFonts w:ascii="Calibri" w:hAnsi="Calibri" w:cs="Calibri"/>
          <w:sz w:val="22"/>
          <w:szCs w:val="22"/>
          <w:lang w:val="sl-SI"/>
        </w:rPr>
      </w:pPr>
      <w:r w:rsidRPr="00FC5567">
        <w:rPr>
          <w:rFonts w:ascii="Calibri" w:hAnsi="Calibri" w:cs="Calibri"/>
          <w:sz w:val="22"/>
          <w:szCs w:val="22"/>
          <w:lang w:val="sl-SI"/>
        </w:rPr>
        <w:t xml:space="preserve">- </w:t>
      </w:r>
      <w:r w:rsidRPr="00FC5567">
        <w:rPr>
          <w:rStyle w:val="Krepko"/>
          <w:rFonts w:ascii="Calibri" w:hAnsi="Calibri" w:cs="Calibri"/>
          <w:sz w:val="22"/>
          <w:szCs w:val="22"/>
          <w:lang w:val="sl-SI"/>
        </w:rPr>
        <w:t xml:space="preserve">SE </w:t>
      </w:r>
      <w:proofErr w:type="spellStart"/>
      <w:r w:rsidRPr="00FC5567">
        <w:rPr>
          <w:rStyle w:val="Krepko"/>
          <w:rFonts w:ascii="Calibri" w:hAnsi="Calibri" w:cs="Calibri"/>
          <w:sz w:val="22"/>
          <w:szCs w:val="22"/>
          <w:lang w:val="sl-SI"/>
        </w:rPr>
        <w:t>Face</w:t>
      </w:r>
      <w:proofErr w:type="spellEnd"/>
      <w:r w:rsidRPr="00FC5567">
        <w:rPr>
          <w:rFonts w:ascii="Calibri" w:hAnsi="Calibri" w:cs="Calibri"/>
          <w:sz w:val="22"/>
          <w:szCs w:val="22"/>
          <w:lang w:val="sl-SI"/>
        </w:rPr>
        <w:t xml:space="preserve">, </w:t>
      </w:r>
      <w:r w:rsidRPr="00FC5567">
        <w:rPr>
          <w:rFonts w:ascii="Calibri" w:hAnsi="Calibri" w:cs="Calibri"/>
          <w:i w:val="0"/>
          <w:sz w:val="22"/>
          <w:szCs w:val="22"/>
          <w:lang w:val="sl-SI"/>
        </w:rPr>
        <w:t xml:space="preserve">Lotus </w:t>
      </w:r>
      <w:proofErr w:type="spellStart"/>
      <w:r w:rsidRPr="00FC5567">
        <w:rPr>
          <w:rFonts w:ascii="Calibri" w:hAnsi="Calibri" w:cs="Calibri"/>
          <w:i w:val="0"/>
          <w:sz w:val="22"/>
          <w:szCs w:val="22"/>
          <w:lang w:val="sl-SI"/>
        </w:rPr>
        <w:t>Flower</w:t>
      </w:r>
      <w:proofErr w:type="spellEnd"/>
      <w:r w:rsidRPr="00FC5567">
        <w:rPr>
          <w:rFonts w:ascii="Calibri" w:hAnsi="Calibri" w:cs="Calibri"/>
          <w:i w:val="0"/>
          <w:sz w:val="22"/>
          <w:szCs w:val="22"/>
          <w:lang w:val="sl-SI"/>
        </w:rPr>
        <w:t xml:space="preserve"> </w:t>
      </w:r>
      <w:proofErr w:type="spellStart"/>
      <w:r w:rsidRPr="00FC5567">
        <w:rPr>
          <w:rFonts w:ascii="Calibri" w:hAnsi="Calibri" w:cs="Calibri"/>
          <w:i w:val="0"/>
          <w:sz w:val="22"/>
          <w:szCs w:val="22"/>
          <w:lang w:val="sl-SI"/>
        </w:rPr>
        <w:t>Tower</w:t>
      </w:r>
      <w:proofErr w:type="spellEnd"/>
      <w:r w:rsidRPr="00FC5567">
        <w:rPr>
          <w:rFonts w:ascii="Calibri" w:hAnsi="Calibri" w:cs="Calibri"/>
          <w:i w:val="0"/>
          <w:sz w:val="22"/>
          <w:szCs w:val="22"/>
          <w:lang w:val="sl-SI"/>
        </w:rPr>
        <w:t>, V, 5.11-, 750 m, (oba  prosto NP), 3.8.2010</w:t>
      </w:r>
    </w:p>
    <w:p w:rsidR="004B4C9D" w:rsidRPr="00FC5567" w:rsidRDefault="004B4C9D" w:rsidP="004B4C9D">
      <w:pPr>
        <w:pStyle w:val="HTMLnaslov"/>
        <w:rPr>
          <w:rFonts w:ascii="Calibri" w:hAnsi="Calibri" w:cs="Calibri"/>
          <w:sz w:val="22"/>
          <w:szCs w:val="22"/>
          <w:lang w:val="sl-SI"/>
        </w:rPr>
      </w:pPr>
      <w:r w:rsidRPr="00FC5567">
        <w:rPr>
          <w:rFonts w:ascii="Calibri" w:hAnsi="Calibri" w:cs="Calibri"/>
          <w:sz w:val="22"/>
          <w:szCs w:val="22"/>
          <w:lang w:val="sl-SI"/>
        </w:rPr>
        <w:t xml:space="preserve">- </w:t>
      </w:r>
      <w:proofErr w:type="spellStart"/>
      <w:r w:rsidRPr="00FC5567">
        <w:rPr>
          <w:rStyle w:val="Krepko"/>
          <w:rFonts w:ascii="Calibri" w:hAnsi="Calibri" w:cs="Calibri"/>
          <w:sz w:val="22"/>
          <w:szCs w:val="22"/>
          <w:lang w:val="sl-SI"/>
        </w:rPr>
        <w:t>The</w:t>
      </w:r>
      <w:proofErr w:type="spellEnd"/>
      <w:r w:rsidRPr="00FC5567">
        <w:rPr>
          <w:rStyle w:val="Krepko"/>
          <w:rFonts w:ascii="Calibri" w:hAnsi="Calibri" w:cs="Calibri"/>
          <w:sz w:val="22"/>
          <w:szCs w:val="22"/>
          <w:lang w:val="sl-SI"/>
        </w:rPr>
        <w:t xml:space="preserve"> White </w:t>
      </w:r>
      <w:proofErr w:type="spellStart"/>
      <w:r w:rsidRPr="00FC5567">
        <w:rPr>
          <w:rStyle w:val="Krepko"/>
          <w:rFonts w:ascii="Calibri" w:hAnsi="Calibri" w:cs="Calibri"/>
          <w:sz w:val="22"/>
          <w:szCs w:val="22"/>
          <w:lang w:val="sl-SI"/>
        </w:rPr>
        <w:t>Tower</w:t>
      </w:r>
      <w:proofErr w:type="spellEnd"/>
      <w:r w:rsidRPr="00FC5567">
        <w:rPr>
          <w:rFonts w:ascii="Calibri" w:hAnsi="Calibri" w:cs="Calibri"/>
          <w:sz w:val="22"/>
          <w:szCs w:val="22"/>
          <w:lang w:val="sl-SI"/>
        </w:rPr>
        <w:t xml:space="preserve">, </w:t>
      </w:r>
      <w:proofErr w:type="spellStart"/>
      <w:r w:rsidRPr="00FC5567">
        <w:rPr>
          <w:rStyle w:val="Poudarek"/>
          <w:rFonts w:ascii="Calibri" w:hAnsi="Calibri" w:cs="Calibri"/>
          <w:iCs w:val="0"/>
          <w:sz w:val="22"/>
          <w:szCs w:val="22"/>
          <w:lang w:val="sl-SI"/>
        </w:rPr>
        <w:t>Terrace</w:t>
      </w:r>
      <w:proofErr w:type="spellEnd"/>
      <w:r w:rsidRPr="00FC5567">
        <w:rPr>
          <w:rStyle w:val="Poudarek"/>
          <w:rFonts w:ascii="Calibri" w:hAnsi="Calibri" w:cs="Calibri"/>
          <w:iCs w:val="0"/>
          <w:sz w:val="22"/>
          <w:szCs w:val="22"/>
          <w:lang w:val="sl-SI"/>
        </w:rPr>
        <w:t xml:space="preserve"> </w:t>
      </w:r>
      <w:proofErr w:type="spellStart"/>
      <w:r w:rsidRPr="00FC5567">
        <w:rPr>
          <w:rStyle w:val="Poudarek"/>
          <w:rFonts w:ascii="Calibri" w:hAnsi="Calibri" w:cs="Calibri"/>
          <w:iCs w:val="0"/>
          <w:sz w:val="22"/>
          <w:szCs w:val="22"/>
          <w:lang w:val="sl-SI"/>
        </w:rPr>
        <w:t>Tower</w:t>
      </w:r>
      <w:proofErr w:type="spellEnd"/>
      <w:r w:rsidRPr="00FC5567">
        <w:rPr>
          <w:rFonts w:ascii="Calibri" w:hAnsi="Calibri" w:cs="Calibri"/>
          <w:sz w:val="22"/>
          <w:szCs w:val="22"/>
          <w:lang w:val="sl-SI"/>
        </w:rPr>
        <w:t>, III, 5.11, 250 m (oba prosto NP), 5.8.2010</w:t>
      </w:r>
    </w:p>
    <w:p w:rsidR="004B4C9D" w:rsidRPr="00FC5567" w:rsidRDefault="004B4C9D" w:rsidP="004B4C9D">
      <w:pPr>
        <w:pStyle w:val="HTMLnaslov"/>
        <w:rPr>
          <w:rFonts w:ascii="Calibri" w:hAnsi="Calibri" w:cs="Calibri"/>
          <w:sz w:val="22"/>
          <w:szCs w:val="22"/>
          <w:lang w:val="sl-SI"/>
        </w:rPr>
      </w:pPr>
      <w:r w:rsidRPr="00FC5567">
        <w:rPr>
          <w:rFonts w:ascii="Calibri" w:hAnsi="Calibri" w:cs="Calibri"/>
          <w:sz w:val="22"/>
          <w:szCs w:val="22"/>
          <w:lang w:val="sl-SI"/>
        </w:rPr>
        <w:t xml:space="preserve">- </w:t>
      </w:r>
      <w:proofErr w:type="spellStart"/>
      <w:r w:rsidRPr="00FC5567">
        <w:rPr>
          <w:rStyle w:val="Krepko"/>
          <w:rFonts w:ascii="Calibri" w:hAnsi="Calibri" w:cs="Calibri"/>
          <w:sz w:val="22"/>
          <w:szCs w:val="22"/>
          <w:lang w:val="sl-SI"/>
        </w:rPr>
        <w:t>Power</w:t>
      </w:r>
      <w:proofErr w:type="spellEnd"/>
      <w:r w:rsidRPr="00FC5567">
        <w:rPr>
          <w:rStyle w:val="Krepko"/>
          <w:rFonts w:ascii="Calibri" w:hAnsi="Calibri" w:cs="Calibri"/>
          <w:sz w:val="22"/>
          <w:szCs w:val="22"/>
          <w:lang w:val="sl-SI"/>
        </w:rPr>
        <w:t xml:space="preserve"> </w:t>
      </w:r>
      <w:proofErr w:type="spellStart"/>
      <w:r w:rsidRPr="00FC5567">
        <w:rPr>
          <w:rStyle w:val="Krepko"/>
          <w:rFonts w:ascii="Calibri" w:hAnsi="Calibri" w:cs="Calibri"/>
          <w:sz w:val="22"/>
          <w:szCs w:val="22"/>
          <w:lang w:val="sl-SI"/>
        </w:rPr>
        <w:t>of</w:t>
      </w:r>
      <w:proofErr w:type="spellEnd"/>
      <w:r w:rsidRPr="00FC5567">
        <w:rPr>
          <w:rStyle w:val="Krepko"/>
          <w:rFonts w:ascii="Calibri" w:hAnsi="Calibri" w:cs="Calibri"/>
          <w:sz w:val="22"/>
          <w:szCs w:val="22"/>
          <w:lang w:val="sl-SI"/>
        </w:rPr>
        <w:t xml:space="preserve"> </w:t>
      </w:r>
      <w:proofErr w:type="spellStart"/>
      <w:r w:rsidRPr="00FC5567">
        <w:rPr>
          <w:rStyle w:val="Krepko"/>
          <w:rFonts w:ascii="Calibri" w:hAnsi="Calibri" w:cs="Calibri"/>
          <w:sz w:val="22"/>
          <w:szCs w:val="22"/>
          <w:lang w:val="sl-SI"/>
        </w:rPr>
        <w:t>Silence</w:t>
      </w:r>
      <w:proofErr w:type="spellEnd"/>
      <w:r w:rsidRPr="00FC5567">
        <w:rPr>
          <w:rFonts w:ascii="Calibri" w:hAnsi="Calibri" w:cs="Calibri"/>
          <w:sz w:val="22"/>
          <w:szCs w:val="22"/>
          <w:lang w:val="sl-SI"/>
        </w:rPr>
        <w:t xml:space="preserve">, </w:t>
      </w:r>
      <w:proofErr w:type="spellStart"/>
      <w:r w:rsidRPr="00FC5567">
        <w:rPr>
          <w:rStyle w:val="Poudarek"/>
          <w:rFonts w:ascii="Calibri" w:hAnsi="Calibri" w:cs="Calibri"/>
          <w:iCs w:val="0"/>
          <w:sz w:val="22"/>
          <w:szCs w:val="22"/>
          <w:lang w:val="sl-SI"/>
        </w:rPr>
        <w:t>Middle</w:t>
      </w:r>
      <w:proofErr w:type="spellEnd"/>
      <w:r w:rsidRPr="00FC5567">
        <w:rPr>
          <w:rStyle w:val="Poudarek"/>
          <w:rFonts w:ascii="Calibri" w:hAnsi="Calibri" w:cs="Calibri"/>
          <w:iCs w:val="0"/>
          <w:sz w:val="22"/>
          <w:szCs w:val="22"/>
          <w:lang w:val="sl-SI"/>
        </w:rPr>
        <w:t xml:space="preserve"> </w:t>
      </w:r>
      <w:proofErr w:type="spellStart"/>
      <w:r w:rsidRPr="00FC5567">
        <w:rPr>
          <w:rStyle w:val="Poudarek"/>
          <w:rFonts w:ascii="Calibri" w:hAnsi="Calibri" w:cs="Calibri"/>
          <w:iCs w:val="0"/>
          <w:sz w:val="22"/>
          <w:szCs w:val="22"/>
          <w:lang w:val="sl-SI"/>
        </w:rPr>
        <w:t>Huey</w:t>
      </w:r>
      <w:proofErr w:type="spellEnd"/>
      <w:r w:rsidRPr="00FC5567">
        <w:rPr>
          <w:rStyle w:val="Poudarek"/>
          <w:rFonts w:ascii="Calibri" w:hAnsi="Calibri" w:cs="Calibri"/>
          <w:iCs w:val="0"/>
          <w:sz w:val="22"/>
          <w:szCs w:val="22"/>
          <w:lang w:val="sl-SI"/>
        </w:rPr>
        <w:t xml:space="preserve"> </w:t>
      </w:r>
      <w:proofErr w:type="spellStart"/>
      <w:r w:rsidRPr="00FC5567">
        <w:rPr>
          <w:rStyle w:val="Poudarek"/>
          <w:rFonts w:ascii="Calibri" w:hAnsi="Calibri" w:cs="Calibri"/>
          <w:iCs w:val="0"/>
          <w:sz w:val="22"/>
          <w:szCs w:val="22"/>
          <w:lang w:val="sl-SI"/>
        </w:rPr>
        <w:t>Spire</w:t>
      </w:r>
      <w:proofErr w:type="spellEnd"/>
      <w:r w:rsidRPr="00FC5567">
        <w:rPr>
          <w:rFonts w:ascii="Calibri" w:hAnsi="Calibri" w:cs="Calibri"/>
          <w:sz w:val="22"/>
          <w:szCs w:val="22"/>
          <w:lang w:val="sl-SI"/>
        </w:rPr>
        <w:t xml:space="preserve">, V, </w:t>
      </w:r>
      <w:proofErr w:type="spellStart"/>
      <w:r w:rsidRPr="00FC5567">
        <w:rPr>
          <w:rFonts w:ascii="Calibri" w:hAnsi="Calibri" w:cs="Calibri"/>
          <w:sz w:val="22"/>
          <w:szCs w:val="22"/>
          <w:lang w:val="sl-SI"/>
        </w:rPr>
        <w:t>5.12c</w:t>
      </w:r>
      <w:proofErr w:type="spellEnd"/>
      <w:r w:rsidRPr="00FC5567">
        <w:rPr>
          <w:rFonts w:ascii="Calibri" w:hAnsi="Calibri" w:cs="Calibri"/>
          <w:sz w:val="22"/>
          <w:szCs w:val="22"/>
          <w:lang w:val="sl-SI"/>
        </w:rPr>
        <w:t xml:space="preserve"> (13a), 400 m (Andrej prosto, Tanja prosto do </w:t>
      </w:r>
      <w:proofErr w:type="spellStart"/>
      <w:r w:rsidRPr="00FC5567">
        <w:rPr>
          <w:rFonts w:ascii="Calibri" w:hAnsi="Calibri" w:cs="Calibri"/>
          <w:sz w:val="22"/>
          <w:szCs w:val="22"/>
          <w:lang w:val="sl-SI"/>
        </w:rPr>
        <w:t>5.10c</w:t>
      </w:r>
      <w:proofErr w:type="spellEnd"/>
      <w:r w:rsidRPr="00FC5567">
        <w:rPr>
          <w:rFonts w:ascii="Calibri" w:hAnsi="Calibri" w:cs="Calibri"/>
          <w:sz w:val="22"/>
          <w:szCs w:val="22"/>
          <w:lang w:val="sl-SI"/>
        </w:rPr>
        <w:t>), 8.8.2010</w:t>
      </w:r>
    </w:p>
    <w:p w:rsidR="004B4C9D" w:rsidRPr="00FC5567" w:rsidRDefault="004B4C9D" w:rsidP="004B4C9D">
      <w:pPr>
        <w:pStyle w:val="HTMLnaslov"/>
        <w:rPr>
          <w:rFonts w:ascii="Calibri" w:hAnsi="Calibri" w:cs="Calibri"/>
          <w:sz w:val="22"/>
          <w:szCs w:val="22"/>
          <w:lang w:val="sl-SI"/>
        </w:rPr>
      </w:pPr>
      <w:r w:rsidRPr="00FC5567">
        <w:rPr>
          <w:rFonts w:ascii="Calibri" w:hAnsi="Calibri" w:cs="Calibri"/>
          <w:sz w:val="22"/>
          <w:szCs w:val="22"/>
          <w:lang w:val="sl-SI"/>
        </w:rPr>
        <w:t xml:space="preserve">- </w:t>
      </w:r>
      <w:proofErr w:type="spellStart"/>
      <w:r w:rsidRPr="00FC5567">
        <w:rPr>
          <w:rStyle w:val="Krepko"/>
          <w:rFonts w:ascii="Calibri" w:hAnsi="Calibri" w:cs="Calibri"/>
          <w:sz w:val="22"/>
          <w:szCs w:val="22"/>
          <w:lang w:val="sl-SI"/>
        </w:rPr>
        <w:t>Riders</w:t>
      </w:r>
      <w:proofErr w:type="spellEnd"/>
      <w:r w:rsidRPr="00FC5567">
        <w:rPr>
          <w:rStyle w:val="Krepko"/>
          <w:rFonts w:ascii="Calibri" w:hAnsi="Calibri" w:cs="Calibri"/>
          <w:sz w:val="22"/>
          <w:szCs w:val="22"/>
          <w:lang w:val="sl-SI"/>
        </w:rPr>
        <w:t xml:space="preserve"> on </w:t>
      </w:r>
      <w:proofErr w:type="spellStart"/>
      <w:r w:rsidRPr="00FC5567">
        <w:rPr>
          <w:rStyle w:val="Krepko"/>
          <w:rFonts w:ascii="Calibri" w:hAnsi="Calibri" w:cs="Calibri"/>
          <w:sz w:val="22"/>
          <w:szCs w:val="22"/>
          <w:lang w:val="sl-SI"/>
        </w:rPr>
        <w:t>the</w:t>
      </w:r>
      <w:proofErr w:type="spellEnd"/>
      <w:r w:rsidRPr="00FC5567">
        <w:rPr>
          <w:rStyle w:val="Krepko"/>
          <w:rFonts w:ascii="Calibri" w:hAnsi="Calibri" w:cs="Calibri"/>
          <w:sz w:val="22"/>
          <w:szCs w:val="22"/>
          <w:lang w:val="sl-SI"/>
        </w:rPr>
        <w:t xml:space="preserve"> Storm</w:t>
      </w:r>
      <w:r w:rsidRPr="00FC5567">
        <w:rPr>
          <w:rFonts w:ascii="Calibri" w:hAnsi="Calibri" w:cs="Calibri"/>
          <w:sz w:val="22"/>
          <w:szCs w:val="22"/>
          <w:lang w:val="sl-SI"/>
        </w:rPr>
        <w:t xml:space="preserve">, </w:t>
      </w:r>
      <w:proofErr w:type="spellStart"/>
      <w:r w:rsidRPr="00FC5567">
        <w:rPr>
          <w:rStyle w:val="Poudarek"/>
          <w:rFonts w:ascii="Calibri" w:hAnsi="Calibri" w:cs="Calibri"/>
          <w:iCs w:val="0"/>
          <w:sz w:val="22"/>
          <w:szCs w:val="22"/>
          <w:lang w:val="sl-SI"/>
        </w:rPr>
        <w:t>East</w:t>
      </w:r>
      <w:proofErr w:type="spellEnd"/>
      <w:r w:rsidRPr="00FC5567">
        <w:rPr>
          <w:rStyle w:val="Poudarek"/>
          <w:rFonts w:ascii="Calibri" w:hAnsi="Calibri" w:cs="Calibri"/>
          <w:iCs w:val="0"/>
          <w:sz w:val="22"/>
          <w:szCs w:val="22"/>
          <w:lang w:val="sl-SI"/>
        </w:rPr>
        <w:t xml:space="preserve"> </w:t>
      </w:r>
      <w:proofErr w:type="spellStart"/>
      <w:r w:rsidRPr="00FC5567">
        <w:rPr>
          <w:rStyle w:val="Poudarek"/>
          <w:rFonts w:ascii="Calibri" w:hAnsi="Calibri" w:cs="Calibri"/>
          <w:iCs w:val="0"/>
          <w:sz w:val="22"/>
          <w:szCs w:val="22"/>
          <w:lang w:val="sl-SI"/>
        </w:rPr>
        <w:t>Huey</w:t>
      </w:r>
      <w:proofErr w:type="spellEnd"/>
      <w:r w:rsidRPr="00FC5567">
        <w:rPr>
          <w:rStyle w:val="Poudarek"/>
          <w:rFonts w:ascii="Calibri" w:hAnsi="Calibri" w:cs="Calibri"/>
          <w:iCs w:val="0"/>
          <w:sz w:val="22"/>
          <w:szCs w:val="22"/>
          <w:lang w:val="sl-SI"/>
        </w:rPr>
        <w:t xml:space="preserve"> </w:t>
      </w:r>
      <w:proofErr w:type="spellStart"/>
      <w:r w:rsidRPr="00FC5567">
        <w:rPr>
          <w:rStyle w:val="Poudarek"/>
          <w:rFonts w:ascii="Calibri" w:hAnsi="Calibri" w:cs="Calibri"/>
          <w:iCs w:val="0"/>
          <w:sz w:val="22"/>
          <w:szCs w:val="22"/>
          <w:lang w:val="sl-SI"/>
        </w:rPr>
        <w:t>Spire</w:t>
      </w:r>
      <w:proofErr w:type="spellEnd"/>
      <w:r w:rsidRPr="00FC5567">
        <w:rPr>
          <w:rFonts w:ascii="Calibri" w:hAnsi="Calibri" w:cs="Calibri"/>
          <w:sz w:val="22"/>
          <w:szCs w:val="22"/>
          <w:lang w:val="sl-SI"/>
        </w:rPr>
        <w:t>,</w:t>
      </w:r>
      <w:r w:rsidRPr="00FC5567">
        <w:rPr>
          <w:rFonts w:ascii="Calibri" w:hAnsi="Calibri" w:cs="Calibri"/>
          <w:i w:val="0"/>
          <w:sz w:val="22"/>
          <w:szCs w:val="22"/>
          <w:lang w:val="sl-SI"/>
        </w:rPr>
        <w:t xml:space="preserve"> V, </w:t>
      </w:r>
      <w:proofErr w:type="spellStart"/>
      <w:r w:rsidRPr="00FC5567">
        <w:rPr>
          <w:rFonts w:ascii="Calibri" w:hAnsi="Calibri" w:cs="Calibri"/>
          <w:i w:val="0"/>
          <w:sz w:val="22"/>
          <w:szCs w:val="22"/>
          <w:lang w:val="sl-SI"/>
        </w:rPr>
        <w:t>5.12d</w:t>
      </w:r>
      <w:proofErr w:type="spellEnd"/>
      <w:r w:rsidRPr="00FC5567">
        <w:rPr>
          <w:rFonts w:ascii="Calibri" w:hAnsi="Calibri" w:cs="Calibri"/>
          <w:i w:val="0"/>
          <w:sz w:val="22"/>
          <w:szCs w:val="22"/>
          <w:lang w:val="sl-SI"/>
        </w:rPr>
        <w:t xml:space="preserve">, 400 m (Andrej prosto NP, Tanja prosto do </w:t>
      </w:r>
      <w:proofErr w:type="spellStart"/>
      <w:r w:rsidRPr="00FC5567">
        <w:rPr>
          <w:rFonts w:ascii="Calibri" w:hAnsi="Calibri" w:cs="Calibri"/>
          <w:i w:val="0"/>
          <w:sz w:val="22"/>
          <w:szCs w:val="22"/>
          <w:lang w:val="sl-SI"/>
        </w:rPr>
        <w:t>5.11a</w:t>
      </w:r>
      <w:proofErr w:type="spellEnd"/>
      <w:r w:rsidRPr="00FC5567">
        <w:rPr>
          <w:rFonts w:ascii="Calibri" w:hAnsi="Calibri" w:cs="Calibri"/>
          <w:i w:val="0"/>
          <w:sz w:val="22"/>
          <w:szCs w:val="22"/>
          <w:lang w:val="sl-SI"/>
        </w:rPr>
        <w:t>), 13.8.2010</w:t>
      </w:r>
    </w:p>
    <w:p w:rsidR="004B4C9D" w:rsidRPr="00FC5567" w:rsidRDefault="004B4C9D" w:rsidP="004B4C9D">
      <w:pPr>
        <w:pStyle w:val="HTMLnaslov"/>
        <w:rPr>
          <w:rFonts w:ascii="Calibri" w:hAnsi="Calibri" w:cs="Calibri"/>
          <w:sz w:val="22"/>
          <w:szCs w:val="22"/>
          <w:lang w:val="sl-SI"/>
        </w:rPr>
      </w:pPr>
      <w:r w:rsidRPr="00FC5567">
        <w:rPr>
          <w:rFonts w:ascii="Calibri" w:hAnsi="Calibri" w:cs="Calibri"/>
          <w:sz w:val="22"/>
          <w:szCs w:val="22"/>
          <w:lang w:val="sl-SI"/>
        </w:rPr>
        <w:t xml:space="preserve">- </w:t>
      </w:r>
      <w:proofErr w:type="spellStart"/>
      <w:r w:rsidRPr="00FC5567">
        <w:rPr>
          <w:rStyle w:val="Krepko"/>
          <w:rFonts w:ascii="Calibri" w:hAnsi="Calibri" w:cs="Calibri"/>
          <w:sz w:val="22"/>
          <w:szCs w:val="22"/>
          <w:lang w:val="sl-SI"/>
        </w:rPr>
        <w:t>Club</w:t>
      </w:r>
      <w:proofErr w:type="spellEnd"/>
      <w:r w:rsidRPr="00FC5567">
        <w:rPr>
          <w:rStyle w:val="Krepko"/>
          <w:rFonts w:ascii="Calibri" w:hAnsi="Calibri" w:cs="Calibri"/>
          <w:sz w:val="22"/>
          <w:szCs w:val="22"/>
          <w:lang w:val="sl-SI"/>
        </w:rPr>
        <w:t xml:space="preserve"> </w:t>
      </w:r>
      <w:proofErr w:type="spellStart"/>
      <w:r w:rsidRPr="00FC5567">
        <w:rPr>
          <w:rStyle w:val="Krepko"/>
          <w:rFonts w:ascii="Calibri" w:hAnsi="Calibri" w:cs="Calibri"/>
          <w:sz w:val="22"/>
          <w:szCs w:val="22"/>
          <w:lang w:val="sl-SI"/>
        </w:rPr>
        <w:t>International</w:t>
      </w:r>
      <w:proofErr w:type="spellEnd"/>
      <w:r w:rsidRPr="00FC5567">
        <w:rPr>
          <w:rFonts w:ascii="Calibri" w:hAnsi="Calibri" w:cs="Calibri"/>
          <w:sz w:val="22"/>
          <w:szCs w:val="22"/>
          <w:lang w:val="sl-SI"/>
        </w:rPr>
        <w:t xml:space="preserve">, </w:t>
      </w:r>
      <w:proofErr w:type="spellStart"/>
      <w:r w:rsidRPr="00FC5567">
        <w:rPr>
          <w:rStyle w:val="Poudarek"/>
          <w:rFonts w:ascii="Calibri" w:hAnsi="Calibri" w:cs="Calibri"/>
          <w:iCs w:val="0"/>
          <w:sz w:val="22"/>
          <w:szCs w:val="22"/>
          <w:lang w:val="sl-SI"/>
        </w:rPr>
        <w:t>Bustle</w:t>
      </w:r>
      <w:proofErr w:type="spellEnd"/>
      <w:r w:rsidRPr="00FC5567">
        <w:rPr>
          <w:rStyle w:val="Poudarek"/>
          <w:rFonts w:ascii="Calibri" w:hAnsi="Calibri" w:cs="Calibri"/>
          <w:iCs w:val="0"/>
          <w:sz w:val="22"/>
          <w:szCs w:val="22"/>
          <w:lang w:val="sl-SI"/>
        </w:rPr>
        <w:t xml:space="preserve"> </w:t>
      </w:r>
      <w:proofErr w:type="spellStart"/>
      <w:r w:rsidRPr="00FC5567">
        <w:rPr>
          <w:rStyle w:val="Poudarek"/>
          <w:rFonts w:ascii="Calibri" w:hAnsi="Calibri" w:cs="Calibri"/>
          <w:iCs w:val="0"/>
          <w:sz w:val="22"/>
          <w:szCs w:val="22"/>
          <w:lang w:val="sl-SI"/>
        </w:rPr>
        <w:t>Tower</w:t>
      </w:r>
      <w:proofErr w:type="spellEnd"/>
      <w:r w:rsidRPr="00FC5567">
        <w:rPr>
          <w:rFonts w:ascii="Calibri" w:hAnsi="Calibri" w:cs="Calibri"/>
          <w:sz w:val="22"/>
          <w:szCs w:val="22"/>
          <w:lang w:val="sl-SI"/>
        </w:rPr>
        <w:t xml:space="preserve">, </w:t>
      </w:r>
      <w:r w:rsidRPr="00FC5567">
        <w:rPr>
          <w:rFonts w:ascii="Calibri" w:hAnsi="Calibri" w:cs="Calibri"/>
          <w:i w:val="0"/>
          <w:sz w:val="22"/>
          <w:szCs w:val="22"/>
          <w:lang w:val="sl-SI"/>
        </w:rPr>
        <w:t xml:space="preserve">V, </w:t>
      </w:r>
      <w:proofErr w:type="spellStart"/>
      <w:r w:rsidRPr="00FC5567">
        <w:rPr>
          <w:rFonts w:ascii="Calibri" w:hAnsi="Calibri" w:cs="Calibri"/>
          <w:i w:val="0"/>
          <w:sz w:val="22"/>
          <w:szCs w:val="22"/>
          <w:lang w:val="sl-SI"/>
        </w:rPr>
        <w:t>5.11b</w:t>
      </w:r>
      <w:proofErr w:type="spellEnd"/>
      <w:r w:rsidRPr="00FC5567">
        <w:rPr>
          <w:rFonts w:ascii="Calibri" w:hAnsi="Calibri" w:cs="Calibri"/>
          <w:i w:val="0"/>
          <w:sz w:val="22"/>
          <w:szCs w:val="22"/>
          <w:lang w:val="sl-SI"/>
        </w:rPr>
        <w:t xml:space="preserve">, 600 m (Andrej prosto NP, Tanja prosto do </w:t>
      </w:r>
      <w:proofErr w:type="spellStart"/>
      <w:r w:rsidRPr="00FC5567">
        <w:rPr>
          <w:rFonts w:ascii="Calibri" w:hAnsi="Calibri" w:cs="Calibri"/>
          <w:i w:val="0"/>
          <w:sz w:val="22"/>
          <w:szCs w:val="22"/>
          <w:lang w:val="sl-SI"/>
        </w:rPr>
        <w:t>5.11a</w:t>
      </w:r>
      <w:proofErr w:type="spellEnd"/>
      <w:r w:rsidRPr="00FC5567">
        <w:rPr>
          <w:rFonts w:ascii="Calibri" w:hAnsi="Calibri" w:cs="Calibri"/>
          <w:i w:val="0"/>
          <w:sz w:val="22"/>
          <w:szCs w:val="22"/>
          <w:lang w:val="sl-SI"/>
        </w:rPr>
        <w:t>), 15.8.2010</w:t>
      </w:r>
    </w:p>
    <w:p w:rsidR="004B4C9D" w:rsidRPr="00FC5567" w:rsidRDefault="004B4C9D" w:rsidP="004B4C9D">
      <w:pPr>
        <w:pStyle w:val="HTMLnaslov"/>
        <w:jc w:val="both"/>
        <w:rPr>
          <w:rFonts w:ascii="Calibri" w:hAnsi="Calibri" w:cs="Calibri"/>
          <w:i w:val="0"/>
          <w:sz w:val="22"/>
          <w:szCs w:val="22"/>
          <w:lang w:val="sl-SI"/>
        </w:rPr>
      </w:pPr>
      <w:r w:rsidRPr="00FC5567">
        <w:rPr>
          <w:rFonts w:ascii="Calibri" w:hAnsi="Calibri" w:cs="Calibri"/>
          <w:sz w:val="22"/>
          <w:szCs w:val="22"/>
          <w:lang w:val="sl-SI"/>
        </w:rPr>
        <w:t xml:space="preserve">- </w:t>
      </w:r>
      <w:r w:rsidRPr="00FC5567">
        <w:rPr>
          <w:rFonts w:ascii="Calibri" w:hAnsi="Calibri" w:cs="Calibri"/>
          <w:i w:val="0"/>
          <w:sz w:val="22"/>
          <w:szCs w:val="22"/>
          <w:lang w:val="sl-SI"/>
        </w:rPr>
        <w:t>več balvanov ter krajših “</w:t>
      </w:r>
      <w:proofErr w:type="spellStart"/>
      <w:r w:rsidRPr="00FC5567">
        <w:rPr>
          <w:rFonts w:ascii="Calibri" w:hAnsi="Calibri" w:cs="Calibri"/>
          <w:i w:val="0"/>
          <w:sz w:val="22"/>
          <w:szCs w:val="22"/>
          <w:lang w:val="sl-SI"/>
        </w:rPr>
        <w:t>trad</w:t>
      </w:r>
      <w:proofErr w:type="spellEnd"/>
      <w:r w:rsidRPr="00FC5567">
        <w:rPr>
          <w:rFonts w:ascii="Calibri" w:hAnsi="Calibri" w:cs="Calibri"/>
          <w:i w:val="0"/>
          <w:sz w:val="22"/>
          <w:szCs w:val="22"/>
          <w:lang w:val="sl-SI"/>
        </w:rPr>
        <w:t xml:space="preserve">” smeri in tudi nekaj športnoplezalnih smeri v okolici baznega tabora </w:t>
      </w:r>
      <w:proofErr w:type="spellStart"/>
      <w:r w:rsidRPr="00FC5567">
        <w:rPr>
          <w:rFonts w:ascii="Calibri" w:hAnsi="Calibri" w:cs="Calibri"/>
          <w:i w:val="0"/>
          <w:sz w:val="22"/>
          <w:szCs w:val="22"/>
          <w:lang w:val="sl-SI"/>
        </w:rPr>
        <w:t>Fairy</w:t>
      </w:r>
      <w:proofErr w:type="spellEnd"/>
      <w:r w:rsidRPr="00FC5567">
        <w:rPr>
          <w:rFonts w:ascii="Calibri" w:hAnsi="Calibri" w:cs="Calibri"/>
          <w:i w:val="0"/>
          <w:sz w:val="22"/>
          <w:szCs w:val="22"/>
          <w:lang w:val="sl-SI"/>
        </w:rPr>
        <w:t xml:space="preserve"> </w:t>
      </w:r>
      <w:proofErr w:type="spellStart"/>
      <w:r w:rsidRPr="00FC5567">
        <w:rPr>
          <w:rFonts w:ascii="Calibri" w:hAnsi="Calibri" w:cs="Calibri"/>
          <w:i w:val="0"/>
          <w:sz w:val="22"/>
          <w:szCs w:val="22"/>
          <w:lang w:val="sl-SI"/>
        </w:rPr>
        <w:t>Meadows</w:t>
      </w:r>
      <w:proofErr w:type="spellEnd"/>
      <w:r w:rsidRPr="00FC5567">
        <w:rPr>
          <w:rFonts w:ascii="Calibri" w:hAnsi="Calibri" w:cs="Calibri"/>
          <w:i w:val="0"/>
          <w:sz w:val="22"/>
          <w:szCs w:val="22"/>
          <w:lang w:val="sl-SI"/>
        </w:rPr>
        <w:t xml:space="preserve"> </w:t>
      </w:r>
      <w:r w:rsidRPr="00FC5567">
        <w:rPr>
          <w:rFonts w:ascii="Calibri" w:hAnsi="Calibri" w:cs="Calibri"/>
          <w:sz w:val="22"/>
          <w:szCs w:val="22"/>
          <w:lang w:val="sl-SI"/>
        </w:rPr>
        <w:t>(</w:t>
      </w:r>
      <w:proofErr w:type="spellStart"/>
      <w:r w:rsidRPr="00FC5567">
        <w:rPr>
          <w:rFonts w:ascii="Calibri" w:hAnsi="Calibri" w:cs="Calibri"/>
          <w:sz w:val="22"/>
          <w:szCs w:val="22"/>
          <w:lang w:val="sl-SI"/>
        </w:rPr>
        <w:t>Pinguin</w:t>
      </w:r>
      <w:proofErr w:type="spellEnd"/>
      <w:r w:rsidRPr="00FC5567">
        <w:rPr>
          <w:rFonts w:ascii="Calibri" w:hAnsi="Calibri" w:cs="Calibri"/>
          <w:sz w:val="22"/>
          <w:szCs w:val="22"/>
          <w:lang w:val="sl-SI"/>
        </w:rPr>
        <w:t xml:space="preserve">, </w:t>
      </w:r>
      <w:proofErr w:type="spellStart"/>
      <w:r w:rsidRPr="00FC5567">
        <w:rPr>
          <w:rFonts w:ascii="Calibri" w:hAnsi="Calibri" w:cs="Calibri"/>
          <w:sz w:val="22"/>
          <w:szCs w:val="22"/>
          <w:lang w:val="sl-SI"/>
        </w:rPr>
        <w:t>Serenity</w:t>
      </w:r>
      <w:proofErr w:type="spellEnd"/>
      <w:r w:rsidRPr="00FC5567">
        <w:rPr>
          <w:rFonts w:ascii="Calibri" w:hAnsi="Calibri" w:cs="Calibri"/>
          <w:sz w:val="22"/>
          <w:szCs w:val="22"/>
          <w:lang w:val="sl-SI"/>
        </w:rPr>
        <w:t xml:space="preserve"> </w:t>
      </w:r>
      <w:proofErr w:type="spellStart"/>
      <w:r w:rsidRPr="00FC5567">
        <w:rPr>
          <w:rFonts w:ascii="Calibri" w:hAnsi="Calibri" w:cs="Calibri"/>
          <w:sz w:val="22"/>
          <w:szCs w:val="22"/>
          <w:lang w:val="sl-SI"/>
        </w:rPr>
        <w:t>crack</w:t>
      </w:r>
      <w:proofErr w:type="spellEnd"/>
      <w:r w:rsidRPr="00FC5567">
        <w:rPr>
          <w:rFonts w:ascii="Calibri" w:hAnsi="Calibri" w:cs="Calibri"/>
          <w:sz w:val="22"/>
          <w:szCs w:val="22"/>
          <w:lang w:val="sl-SI"/>
        </w:rPr>
        <w:t>,</w:t>
      </w:r>
      <w:r w:rsidRPr="00FC5567">
        <w:rPr>
          <w:rFonts w:ascii="Calibri" w:hAnsi="Calibri" w:cs="Calibri"/>
          <w:i w:val="0"/>
          <w:sz w:val="22"/>
          <w:szCs w:val="22"/>
          <w:lang w:val="sl-SI"/>
        </w:rPr>
        <w:t xml:space="preserve">…); Andrej prosto do </w:t>
      </w:r>
      <w:proofErr w:type="spellStart"/>
      <w:r w:rsidRPr="00FC5567">
        <w:rPr>
          <w:rFonts w:ascii="Calibri" w:hAnsi="Calibri" w:cs="Calibri"/>
          <w:i w:val="0"/>
          <w:sz w:val="22"/>
          <w:szCs w:val="22"/>
          <w:lang w:val="sl-SI"/>
        </w:rPr>
        <w:t>5.12d</w:t>
      </w:r>
      <w:proofErr w:type="spellEnd"/>
      <w:r w:rsidRPr="00FC5567">
        <w:rPr>
          <w:rFonts w:ascii="Calibri" w:hAnsi="Calibri" w:cs="Calibri"/>
          <w:i w:val="0"/>
          <w:sz w:val="22"/>
          <w:szCs w:val="22"/>
          <w:lang w:val="sl-SI"/>
        </w:rPr>
        <w:t>;   6.8., 7.8., 12.8., 17.8.</w:t>
      </w:r>
    </w:p>
    <w:p w:rsidR="004B4C9D" w:rsidRPr="00FC5567" w:rsidRDefault="004B4C9D" w:rsidP="004B4C9D">
      <w:pPr>
        <w:pStyle w:val="HTMLnaslov"/>
        <w:jc w:val="both"/>
        <w:rPr>
          <w:rFonts w:ascii="Calibri" w:hAnsi="Calibri" w:cs="Calibri"/>
          <w:sz w:val="22"/>
          <w:szCs w:val="22"/>
          <w:lang w:val="sl-SI"/>
        </w:rPr>
      </w:pPr>
    </w:p>
    <w:p w:rsidR="004B4C9D" w:rsidRPr="00FC5567" w:rsidRDefault="004B4C9D" w:rsidP="004B4C9D">
      <w:pPr>
        <w:pStyle w:val="HTMLnaslov"/>
        <w:jc w:val="both"/>
        <w:rPr>
          <w:rFonts w:ascii="Calibri" w:hAnsi="Calibri" w:cs="Calibri"/>
          <w:i w:val="0"/>
          <w:sz w:val="22"/>
          <w:szCs w:val="22"/>
          <w:u w:val="single"/>
          <w:lang w:val="sl-SI"/>
        </w:rPr>
      </w:pPr>
      <w:proofErr w:type="spellStart"/>
      <w:r w:rsidRPr="00FC5567">
        <w:rPr>
          <w:rFonts w:ascii="Calibri" w:hAnsi="Calibri" w:cs="Calibri"/>
          <w:i w:val="0"/>
          <w:sz w:val="22"/>
          <w:szCs w:val="22"/>
          <w:u w:val="single"/>
          <w:lang w:val="sl-SI"/>
        </w:rPr>
        <w:t>Canadian</w:t>
      </w:r>
      <w:proofErr w:type="spellEnd"/>
      <w:r w:rsidRPr="00FC5567">
        <w:rPr>
          <w:rFonts w:ascii="Calibri" w:hAnsi="Calibri" w:cs="Calibri"/>
          <w:i w:val="0"/>
          <w:sz w:val="22"/>
          <w:szCs w:val="22"/>
          <w:u w:val="single"/>
          <w:lang w:val="sl-SI"/>
        </w:rPr>
        <w:t xml:space="preserve"> </w:t>
      </w:r>
      <w:proofErr w:type="spellStart"/>
      <w:r w:rsidRPr="00FC5567">
        <w:rPr>
          <w:rFonts w:ascii="Calibri" w:hAnsi="Calibri" w:cs="Calibri"/>
          <w:i w:val="0"/>
          <w:sz w:val="22"/>
          <w:szCs w:val="22"/>
          <w:u w:val="single"/>
          <w:lang w:val="sl-SI"/>
        </w:rPr>
        <w:t>Rockies</w:t>
      </w:r>
      <w:proofErr w:type="spellEnd"/>
    </w:p>
    <w:p w:rsidR="004B4C9D" w:rsidRPr="00FC5567" w:rsidRDefault="004B4C9D" w:rsidP="004B4C9D">
      <w:pPr>
        <w:pStyle w:val="HTMLnaslov"/>
        <w:jc w:val="both"/>
        <w:rPr>
          <w:rFonts w:ascii="Calibri" w:hAnsi="Calibri" w:cs="Calibri"/>
          <w:sz w:val="22"/>
          <w:szCs w:val="22"/>
          <w:lang w:val="sl-SI"/>
        </w:rPr>
      </w:pPr>
      <w:r w:rsidRPr="00FC5567">
        <w:rPr>
          <w:rFonts w:ascii="Calibri" w:hAnsi="Calibri" w:cs="Calibri"/>
          <w:sz w:val="22"/>
          <w:szCs w:val="22"/>
          <w:lang w:val="sl-SI"/>
        </w:rPr>
        <w:t xml:space="preserve">- </w:t>
      </w:r>
      <w:proofErr w:type="spellStart"/>
      <w:r w:rsidRPr="00FC5567">
        <w:rPr>
          <w:rStyle w:val="Krepko"/>
          <w:rFonts w:ascii="Calibri" w:hAnsi="Calibri" w:cs="Calibri"/>
          <w:sz w:val="22"/>
          <w:szCs w:val="22"/>
          <w:lang w:val="sl-SI"/>
        </w:rPr>
        <w:t>Unforgiven</w:t>
      </w:r>
      <w:proofErr w:type="spellEnd"/>
      <w:r w:rsidRPr="00FC5567">
        <w:rPr>
          <w:rFonts w:ascii="Calibri" w:hAnsi="Calibri" w:cs="Calibri"/>
          <w:sz w:val="22"/>
          <w:szCs w:val="22"/>
          <w:lang w:val="sl-SI"/>
        </w:rPr>
        <w:t xml:space="preserve">, </w:t>
      </w:r>
      <w:proofErr w:type="spellStart"/>
      <w:r w:rsidRPr="00FC5567">
        <w:rPr>
          <w:rStyle w:val="Krepko"/>
          <w:rFonts w:ascii="Calibri" w:hAnsi="Calibri" w:cs="Calibri"/>
          <w:b w:val="0"/>
          <w:i w:val="0"/>
          <w:sz w:val="22"/>
          <w:szCs w:val="22"/>
          <w:lang w:val="sl-SI"/>
        </w:rPr>
        <w:t>Mt</w:t>
      </w:r>
      <w:proofErr w:type="spellEnd"/>
      <w:r w:rsidRPr="00FC5567">
        <w:rPr>
          <w:rStyle w:val="Krepko"/>
          <w:rFonts w:ascii="Calibri" w:hAnsi="Calibri" w:cs="Calibri"/>
          <w:b w:val="0"/>
          <w:i w:val="0"/>
          <w:sz w:val="22"/>
          <w:szCs w:val="22"/>
          <w:lang w:val="sl-SI"/>
        </w:rPr>
        <w:t xml:space="preserve">. </w:t>
      </w:r>
      <w:proofErr w:type="spellStart"/>
      <w:r w:rsidRPr="00FC5567">
        <w:rPr>
          <w:rStyle w:val="Krepko"/>
          <w:rFonts w:ascii="Calibri" w:hAnsi="Calibri" w:cs="Calibri"/>
          <w:b w:val="0"/>
          <w:i w:val="0"/>
          <w:sz w:val="22"/>
          <w:szCs w:val="22"/>
          <w:lang w:val="sl-SI"/>
        </w:rPr>
        <w:t>Yamnuska</w:t>
      </w:r>
      <w:proofErr w:type="spellEnd"/>
      <w:r w:rsidRPr="00FC5567">
        <w:rPr>
          <w:rFonts w:ascii="Calibri" w:hAnsi="Calibri" w:cs="Calibri"/>
          <w:b/>
          <w:i w:val="0"/>
          <w:sz w:val="22"/>
          <w:szCs w:val="22"/>
          <w:lang w:val="sl-SI"/>
        </w:rPr>
        <w:t>,</w:t>
      </w:r>
      <w:r w:rsidRPr="00FC5567">
        <w:rPr>
          <w:rFonts w:ascii="Calibri" w:hAnsi="Calibri" w:cs="Calibri"/>
          <w:sz w:val="22"/>
          <w:szCs w:val="22"/>
          <w:lang w:val="sl-SI"/>
        </w:rPr>
        <w:t xml:space="preserve"> </w:t>
      </w:r>
      <w:proofErr w:type="spellStart"/>
      <w:r w:rsidRPr="00FC5567">
        <w:rPr>
          <w:rFonts w:ascii="Calibri" w:hAnsi="Calibri" w:cs="Calibri"/>
          <w:i w:val="0"/>
          <w:sz w:val="22"/>
          <w:szCs w:val="22"/>
          <w:lang w:val="sl-SI"/>
        </w:rPr>
        <w:t>5.11c</w:t>
      </w:r>
      <w:proofErr w:type="spellEnd"/>
      <w:r w:rsidRPr="00FC5567">
        <w:rPr>
          <w:rFonts w:ascii="Calibri" w:hAnsi="Calibri" w:cs="Calibri"/>
          <w:i w:val="0"/>
          <w:sz w:val="22"/>
          <w:szCs w:val="22"/>
          <w:lang w:val="sl-SI"/>
        </w:rPr>
        <w:t xml:space="preserve">, 280 m, 9R (Andrej prosto, NP, Tanja prosto do </w:t>
      </w:r>
      <w:proofErr w:type="spellStart"/>
      <w:r w:rsidRPr="00FC5567">
        <w:rPr>
          <w:rFonts w:ascii="Calibri" w:hAnsi="Calibri" w:cs="Calibri"/>
          <w:i w:val="0"/>
          <w:sz w:val="22"/>
          <w:szCs w:val="22"/>
          <w:lang w:val="sl-SI"/>
        </w:rPr>
        <w:t>5.11b</w:t>
      </w:r>
      <w:proofErr w:type="spellEnd"/>
      <w:r w:rsidRPr="00FC5567">
        <w:rPr>
          <w:rFonts w:ascii="Calibri" w:hAnsi="Calibri" w:cs="Calibri"/>
          <w:i w:val="0"/>
          <w:sz w:val="22"/>
          <w:szCs w:val="22"/>
          <w:lang w:val="sl-SI"/>
        </w:rPr>
        <w:t>), 31.8.2010</w:t>
      </w:r>
    </w:p>
    <w:p w:rsidR="004B4C9D" w:rsidRPr="00FC5567" w:rsidRDefault="004B4C9D" w:rsidP="004B4C9D">
      <w:pPr>
        <w:pStyle w:val="HTMLnaslov"/>
        <w:jc w:val="both"/>
        <w:rPr>
          <w:rFonts w:ascii="Calibri" w:hAnsi="Calibri" w:cs="Calibri"/>
          <w:i w:val="0"/>
          <w:sz w:val="22"/>
          <w:szCs w:val="22"/>
          <w:lang w:val="sl-SI"/>
        </w:rPr>
      </w:pPr>
      <w:r w:rsidRPr="00FC5567">
        <w:rPr>
          <w:rFonts w:ascii="Calibri" w:hAnsi="Calibri" w:cs="Calibri"/>
          <w:sz w:val="22"/>
          <w:szCs w:val="22"/>
          <w:lang w:val="sl-SI"/>
        </w:rPr>
        <w:t xml:space="preserve">- </w:t>
      </w:r>
      <w:r w:rsidRPr="00FC5567">
        <w:rPr>
          <w:rFonts w:ascii="Calibri" w:hAnsi="Calibri" w:cs="Calibri"/>
          <w:i w:val="0"/>
          <w:sz w:val="22"/>
          <w:szCs w:val="22"/>
          <w:lang w:val="sl-SI"/>
        </w:rPr>
        <w:t>več krajših športnoplezalnih in “</w:t>
      </w:r>
      <w:proofErr w:type="spellStart"/>
      <w:r w:rsidRPr="00FC5567">
        <w:rPr>
          <w:rFonts w:ascii="Calibri" w:hAnsi="Calibri" w:cs="Calibri"/>
          <w:i w:val="0"/>
          <w:sz w:val="22"/>
          <w:szCs w:val="22"/>
          <w:lang w:val="sl-SI"/>
        </w:rPr>
        <w:t>trad</w:t>
      </w:r>
      <w:proofErr w:type="spellEnd"/>
      <w:r w:rsidRPr="00FC5567">
        <w:rPr>
          <w:rFonts w:ascii="Calibri" w:hAnsi="Calibri" w:cs="Calibri"/>
          <w:i w:val="0"/>
          <w:sz w:val="22"/>
          <w:szCs w:val="22"/>
          <w:lang w:val="sl-SI"/>
        </w:rPr>
        <w:t xml:space="preserve">” smeri v področjih: Grassi </w:t>
      </w:r>
      <w:proofErr w:type="spellStart"/>
      <w:r w:rsidRPr="00FC5567">
        <w:rPr>
          <w:rFonts w:ascii="Calibri" w:hAnsi="Calibri" w:cs="Calibri"/>
          <w:i w:val="0"/>
          <w:sz w:val="22"/>
          <w:szCs w:val="22"/>
          <w:lang w:val="sl-SI"/>
        </w:rPr>
        <w:t>Lakes</w:t>
      </w:r>
      <w:proofErr w:type="spellEnd"/>
      <w:r w:rsidRPr="00FC5567">
        <w:rPr>
          <w:rFonts w:ascii="Calibri" w:hAnsi="Calibri" w:cs="Calibri"/>
          <w:i w:val="0"/>
          <w:sz w:val="22"/>
          <w:szCs w:val="22"/>
          <w:lang w:val="sl-SI"/>
        </w:rPr>
        <w:t xml:space="preserve"> in ob jezeru Lake Luise; Andrej prosto, NP do </w:t>
      </w:r>
      <w:proofErr w:type="spellStart"/>
      <w:r w:rsidRPr="00FC5567">
        <w:rPr>
          <w:rFonts w:ascii="Calibri" w:hAnsi="Calibri" w:cs="Calibri"/>
          <w:i w:val="0"/>
          <w:sz w:val="22"/>
          <w:szCs w:val="22"/>
          <w:lang w:val="sl-SI"/>
        </w:rPr>
        <w:t>5.12a</w:t>
      </w:r>
      <w:proofErr w:type="spellEnd"/>
      <w:r w:rsidRPr="00FC5567">
        <w:rPr>
          <w:rFonts w:ascii="Calibri" w:hAnsi="Calibri" w:cs="Calibri"/>
          <w:i w:val="0"/>
          <w:sz w:val="22"/>
          <w:szCs w:val="22"/>
          <w:lang w:val="sl-SI"/>
        </w:rPr>
        <w:t>; 30.8. in 2.9.2010</w:t>
      </w:r>
    </w:p>
    <w:p w:rsidR="00D45BE8" w:rsidRPr="00FC5567" w:rsidRDefault="00D45BE8" w:rsidP="00D45BE8">
      <w:pPr>
        <w:pStyle w:val="Telobesedila"/>
        <w:jc w:val="both"/>
        <w:rPr>
          <w:rFonts w:asciiTheme="minorHAnsi" w:hAnsiTheme="minorHAnsi" w:cstheme="minorHAnsi"/>
          <w:sz w:val="22"/>
          <w:szCs w:val="22"/>
        </w:rPr>
      </w:pPr>
    </w:p>
    <w:p w:rsidR="00D45BE8" w:rsidRPr="00FC5567" w:rsidRDefault="00D45BE8" w:rsidP="00D45BE8">
      <w:pPr>
        <w:pStyle w:val="Telobesedila"/>
        <w:jc w:val="both"/>
        <w:rPr>
          <w:rFonts w:asciiTheme="minorHAnsi" w:hAnsiTheme="minorHAnsi" w:cstheme="minorHAnsi"/>
          <w:b/>
          <w:sz w:val="22"/>
          <w:szCs w:val="22"/>
          <w:u w:val="single"/>
        </w:rPr>
      </w:pPr>
      <w:r w:rsidRPr="00FC5567">
        <w:rPr>
          <w:rFonts w:asciiTheme="minorHAnsi" w:hAnsiTheme="minorHAnsi" w:cstheme="minorHAnsi"/>
          <w:b/>
          <w:sz w:val="22"/>
          <w:szCs w:val="22"/>
          <w:u w:val="single"/>
        </w:rPr>
        <w:t>Tekmovalno ledno plezanje</w:t>
      </w:r>
      <w:r w:rsidR="00BE267E">
        <w:rPr>
          <w:rFonts w:asciiTheme="minorHAnsi" w:hAnsiTheme="minorHAnsi" w:cstheme="minorHAnsi"/>
          <w:b/>
          <w:sz w:val="22"/>
          <w:szCs w:val="22"/>
          <w:u w:val="single"/>
        </w:rPr>
        <w:t xml:space="preserve"> </w:t>
      </w:r>
      <w:r w:rsidR="00BE267E" w:rsidRPr="00BE267E">
        <w:rPr>
          <w:rFonts w:asciiTheme="minorHAnsi" w:hAnsiTheme="minorHAnsi" w:cstheme="minorHAnsi"/>
          <w:sz w:val="22"/>
          <w:szCs w:val="22"/>
        </w:rPr>
        <w:t>(Jasna Pečjak)</w:t>
      </w:r>
    </w:p>
    <w:p w:rsidR="000744A7" w:rsidRPr="000744A7" w:rsidRDefault="000744A7" w:rsidP="000744A7">
      <w:pPr>
        <w:pStyle w:val="Naslov1"/>
        <w:spacing w:before="0" w:line="240" w:lineRule="auto"/>
        <w:rPr>
          <w:rFonts w:asciiTheme="minorHAnsi" w:hAnsiTheme="minorHAnsi" w:cstheme="minorHAnsi"/>
          <w:color w:val="auto"/>
          <w:sz w:val="22"/>
          <w:szCs w:val="22"/>
        </w:rPr>
      </w:pPr>
      <w:r w:rsidRPr="000744A7">
        <w:rPr>
          <w:rFonts w:asciiTheme="minorHAnsi" w:hAnsiTheme="minorHAnsi" w:cstheme="minorHAnsi"/>
          <w:color w:val="auto"/>
          <w:sz w:val="22"/>
          <w:szCs w:val="22"/>
        </w:rPr>
        <w:t>Svetovni pokal v lednem plezanju</w:t>
      </w:r>
    </w:p>
    <w:p w:rsidR="000744A7" w:rsidRPr="000744A7" w:rsidRDefault="000744A7" w:rsidP="000744A7">
      <w:pPr>
        <w:pStyle w:val="Navadensplet"/>
        <w:spacing w:before="0" w:beforeAutospacing="0" w:after="0" w:afterAutospacing="0"/>
        <w:rPr>
          <w:rFonts w:asciiTheme="minorHAnsi" w:hAnsiTheme="minorHAnsi" w:cstheme="minorHAnsi"/>
          <w:sz w:val="22"/>
          <w:szCs w:val="22"/>
        </w:rPr>
      </w:pPr>
      <w:r w:rsidRPr="000744A7">
        <w:rPr>
          <w:rStyle w:val="Krepko"/>
          <w:rFonts w:asciiTheme="minorHAnsi" w:hAnsiTheme="minorHAnsi" w:cstheme="minorHAnsi"/>
          <w:sz w:val="22"/>
          <w:szCs w:val="22"/>
        </w:rPr>
        <w:t>UIAA uradni rezultati</w:t>
      </w:r>
      <w:r w:rsidRPr="000744A7">
        <w:rPr>
          <w:rFonts w:asciiTheme="minorHAnsi" w:hAnsiTheme="minorHAnsi" w:cstheme="minorHAnsi"/>
          <w:sz w:val="22"/>
          <w:szCs w:val="22"/>
        </w:rPr>
        <w:t xml:space="preserve">: </w:t>
      </w:r>
      <w:hyperlink r:id="rId14" w:history="1">
        <w:r w:rsidRPr="000744A7">
          <w:rPr>
            <w:rStyle w:val="Hiperpovezava"/>
            <w:rFonts w:asciiTheme="minorHAnsi" w:hAnsiTheme="minorHAnsi" w:cstheme="minorHAnsi"/>
            <w:color w:val="auto"/>
            <w:sz w:val="22"/>
            <w:szCs w:val="22"/>
          </w:rPr>
          <w:t>http://www.theuiaa.org/ice_results_2010.html</w:t>
        </w:r>
      </w:hyperlink>
    </w:p>
    <w:p w:rsidR="000744A7" w:rsidRDefault="000744A7" w:rsidP="000744A7">
      <w:pPr>
        <w:pStyle w:val="Navadensplet"/>
        <w:spacing w:before="0" w:beforeAutospacing="0" w:after="0" w:afterAutospacing="0"/>
        <w:jc w:val="both"/>
        <w:rPr>
          <w:rFonts w:asciiTheme="minorHAnsi" w:hAnsiTheme="minorHAnsi" w:cstheme="minorHAnsi"/>
          <w:sz w:val="22"/>
          <w:szCs w:val="22"/>
        </w:rPr>
      </w:pPr>
      <w:r w:rsidRPr="000744A7">
        <w:rPr>
          <w:rFonts w:asciiTheme="minorHAnsi" w:hAnsiTheme="minorHAnsi" w:cstheme="minorHAnsi"/>
          <w:sz w:val="22"/>
          <w:szCs w:val="22"/>
        </w:rPr>
        <w:lastRenderedPageBreak/>
        <w:t xml:space="preserve">Prva tekma je bila v "ledenem" </w:t>
      </w:r>
      <w:proofErr w:type="spellStart"/>
      <w:r w:rsidRPr="000744A7">
        <w:rPr>
          <w:rFonts w:asciiTheme="minorHAnsi" w:hAnsiTheme="minorHAnsi" w:cstheme="minorHAnsi"/>
          <w:sz w:val="22"/>
          <w:szCs w:val="22"/>
        </w:rPr>
        <w:t>Kirovu</w:t>
      </w:r>
      <w:proofErr w:type="spellEnd"/>
      <w:r w:rsidRPr="000744A7">
        <w:rPr>
          <w:rFonts w:asciiTheme="minorHAnsi" w:hAnsiTheme="minorHAnsi" w:cstheme="minorHAnsi"/>
          <w:sz w:val="22"/>
          <w:szCs w:val="22"/>
        </w:rPr>
        <w:t xml:space="preserve"> v Rusiji, kjer med tekmovalci ni bilo naših predstavnikov. Imeli pa smo dva v sodniških vrstah in sicer Jasno ter Andreja Pečjaka.</w:t>
      </w:r>
    </w:p>
    <w:p w:rsidR="000744A7" w:rsidRPr="000744A7" w:rsidRDefault="000744A7" w:rsidP="000744A7">
      <w:pPr>
        <w:pStyle w:val="Navadensplet"/>
        <w:spacing w:before="0" w:beforeAutospacing="0" w:after="0" w:afterAutospacing="0"/>
        <w:jc w:val="both"/>
        <w:rPr>
          <w:rFonts w:asciiTheme="minorHAnsi" w:hAnsiTheme="minorHAnsi" w:cstheme="minorHAnsi"/>
          <w:sz w:val="22"/>
          <w:szCs w:val="22"/>
        </w:rPr>
      </w:pPr>
    </w:p>
    <w:p w:rsidR="000744A7" w:rsidRDefault="000744A7" w:rsidP="000744A7">
      <w:pPr>
        <w:pStyle w:val="Navadensplet"/>
        <w:spacing w:before="0" w:beforeAutospacing="0" w:after="0" w:afterAutospacing="0"/>
        <w:jc w:val="center"/>
        <w:rPr>
          <w:rStyle w:val="Poudarek"/>
          <w:rFonts w:asciiTheme="minorHAnsi" w:hAnsiTheme="minorHAnsi" w:cstheme="minorHAnsi"/>
          <w:sz w:val="22"/>
          <w:szCs w:val="22"/>
        </w:rPr>
      </w:pPr>
      <w:r w:rsidRPr="000744A7">
        <w:rPr>
          <w:rFonts w:asciiTheme="minorHAnsi" w:hAnsiTheme="minorHAnsi" w:cstheme="minorHAnsi"/>
          <w:noProof/>
          <w:sz w:val="22"/>
          <w:szCs w:val="22"/>
        </w:rPr>
        <w:drawing>
          <wp:inline distT="0" distB="0" distL="0" distR="0">
            <wp:extent cx="5619750" cy="3629025"/>
            <wp:effectExtent l="19050" t="0" r="0" b="0"/>
            <wp:docPr id="8" name="Slika 8" descr="kirov_sodni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irov_sodniki"/>
                    <pic:cNvPicPr>
                      <a:picLocks noChangeAspect="1" noChangeArrowheads="1"/>
                    </pic:cNvPicPr>
                  </pic:nvPicPr>
                  <pic:blipFill>
                    <a:blip r:embed="rId15" cstate="print"/>
                    <a:srcRect/>
                    <a:stretch>
                      <a:fillRect/>
                    </a:stretch>
                  </pic:blipFill>
                  <pic:spPr bwMode="auto">
                    <a:xfrm>
                      <a:off x="0" y="0"/>
                      <a:ext cx="5619750" cy="3629025"/>
                    </a:xfrm>
                    <a:prstGeom prst="rect">
                      <a:avLst/>
                    </a:prstGeom>
                    <a:noFill/>
                    <a:ln w="9525">
                      <a:noFill/>
                      <a:miter lim="800000"/>
                      <a:headEnd/>
                      <a:tailEnd/>
                    </a:ln>
                  </pic:spPr>
                </pic:pic>
              </a:graphicData>
            </a:graphic>
          </wp:inline>
        </w:drawing>
      </w:r>
      <w:r w:rsidRPr="000744A7">
        <w:rPr>
          <w:rFonts w:asciiTheme="minorHAnsi" w:hAnsiTheme="minorHAnsi" w:cstheme="minorHAnsi"/>
          <w:sz w:val="22"/>
          <w:szCs w:val="22"/>
        </w:rPr>
        <w:br/>
        <w:t xml:space="preserve">Zaledeneli sodniki v </w:t>
      </w:r>
      <w:proofErr w:type="spellStart"/>
      <w:r w:rsidRPr="000744A7">
        <w:rPr>
          <w:rFonts w:asciiTheme="minorHAnsi" w:hAnsiTheme="minorHAnsi" w:cstheme="minorHAnsi"/>
          <w:sz w:val="22"/>
          <w:szCs w:val="22"/>
        </w:rPr>
        <w:t>Kirovu</w:t>
      </w:r>
      <w:proofErr w:type="spellEnd"/>
      <w:r w:rsidRPr="000744A7">
        <w:rPr>
          <w:rFonts w:asciiTheme="minorHAnsi" w:hAnsiTheme="minorHAnsi" w:cstheme="minorHAnsi"/>
          <w:sz w:val="22"/>
          <w:szCs w:val="22"/>
        </w:rPr>
        <w:t xml:space="preserve">, </w:t>
      </w:r>
      <w:r w:rsidRPr="000744A7">
        <w:rPr>
          <w:rStyle w:val="Poudarek"/>
          <w:rFonts w:asciiTheme="minorHAnsi" w:hAnsiTheme="minorHAnsi" w:cstheme="minorHAnsi"/>
          <w:sz w:val="22"/>
          <w:szCs w:val="22"/>
        </w:rPr>
        <w:t xml:space="preserve">foto: Alex </w:t>
      </w:r>
      <w:proofErr w:type="spellStart"/>
      <w:r w:rsidRPr="000744A7">
        <w:rPr>
          <w:rStyle w:val="Poudarek"/>
          <w:rFonts w:asciiTheme="minorHAnsi" w:hAnsiTheme="minorHAnsi" w:cstheme="minorHAnsi"/>
          <w:sz w:val="22"/>
          <w:szCs w:val="22"/>
        </w:rPr>
        <w:t>Paun</w:t>
      </w:r>
      <w:proofErr w:type="spellEnd"/>
    </w:p>
    <w:p w:rsidR="000744A7" w:rsidRPr="000744A7" w:rsidRDefault="000744A7" w:rsidP="000744A7">
      <w:pPr>
        <w:pStyle w:val="Navadensplet"/>
        <w:spacing w:before="0" w:beforeAutospacing="0" w:after="0" w:afterAutospacing="0"/>
        <w:jc w:val="center"/>
        <w:rPr>
          <w:rFonts w:asciiTheme="minorHAnsi" w:hAnsiTheme="minorHAnsi" w:cstheme="minorHAnsi"/>
          <w:sz w:val="22"/>
          <w:szCs w:val="22"/>
        </w:rPr>
      </w:pPr>
    </w:p>
    <w:p w:rsidR="000744A7" w:rsidRPr="000744A7" w:rsidRDefault="000744A7" w:rsidP="000744A7">
      <w:pPr>
        <w:pStyle w:val="Navadensplet"/>
        <w:spacing w:before="0" w:beforeAutospacing="0" w:after="0" w:afterAutospacing="0"/>
        <w:jc w:val="both"/>
        <w:rPr>
          <w:rFonts w:asciiTheme="minorHAnsi" w:hAnsiTheme="minorHAnsi" w:cstheme="minorHAnsi"/>
          <w:sz w:val="22"/>
          <w:szCs w:val="22"/>
        </w:rPr>
      </w:pPr>
      <w:r>
        <w:rPr>
          <w:rFonts w:asciiTheme="minorHAnsi" w:hAnsiTheme="minorHAnsi" w:cstheme="minorHAnsi"/>
          <w:noProof/>
          <w:sz w:val="22"/>
          <w:szCs w:val="22"/>
        </w:rPr>
        <w:drawing>
          <wp:anchor distT="0" distB="0" distL="114300" distR="114300" simplePos="0" relativeHeight="251663360" behindDoc="0" locked="0" layoutInCell="1" allowOverlap="1">
            <wp:simplePos x="0" y="0"/>
            <wp:positionH relativeFrom="margin">
              <wp:posOffset>5080</wp:posOffset>
            </wp:positionH>
            <wp:positionV relativeFrom="margin">
              <wp:posOffset>5539105</wp:posOffset>
            </wp:positionV>
            <wp:extent cx="3228975" cy="2295525"/>
            <wp:effectExtent l="19050" t="0" r="9525" b="0"/>
            <wp:wrapSquare wrapText="bothSides"/>
            <wp:docPr id="9" name="Slika 9" descr="jerr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jerry1"/>
                    <pic:cNvPicPr>
                      <a:picLocks noChangeAspect="1" noChangeArrowheads="1"/>
                    </pic:cNvPicPr>
                  </pic:nvPicPr>
                  <pic:blipFill>
                    <a:blip r:embed="rId16" cstate="print"/>
                    <a:srcRect/>
                    <a:stretch>
                      <a:fillRect/>
                    </a:stretch>
                  </pic:blipFill>
                  <pic:spPr bwMode="auto">
                    <a:xfrm>
                      <a:off x="0" y="0"/>
                      <a:ext cx="3228975" cy="2295525"/>
                    </a:xfrm>
                    <a:prstGeom prst="rect">
                      <a:avLst/>
                    </a:prstGeom>
                    <a:noFill/>
                    <a:ln w="9525">
                      <a:noFill/>
                      <a:miter lim="800000"/>
                      <a:headEnd/>
                      <a:tailEnd/>
                    </a:ln>
                  </pic:spPr>
                </pic:pic>
              </a:graphicData>
            </a:graphic>
          </wp:anchor>
        </w:drawing>
      </w:r>
      <w:r w:rsidRPr="000744A7">
        <w:rPr>
          <w:rFonts w:asciiTheme="minorHAnsi" w:hAnsiTheme="minorHAnsi" w:cstheme="minorHAnsi"/>
          <w:sz w:val="22"/>
          <w:szCs w:val="22"/>
        </w:rPr>
        <w:t xml:space="preserve">Že naslednji teden se je ledna karavana preselila v italijanski Val </w:t>
      </w:r>
      <w:proofErr w:type="spellStart"/>
      <w:r w:rsidRPr="000744A7">
        <w:rPr>
          <w:rFonts w:asciiTheme="minorHAnsi" w:hAnsiTheme="minorHAnsi" w:cstheme="minorHAnsi"/>
          <w:sz w:val="22"/>
          <w:szCs w:val="22"/>
        </w:rPr>
        <w:t>Daone</w:t>
      </w:r>
      <w:proofErr w:type="spellEnd"/>
      <w:r w:rsidRPr="000744A7">
        <w:rPr>
          <w:rFonts w:asciiTheme="minorHAnsi" w:hAnsiTheme="minorHAnsi" w:cstheme="minorHAnsi"/>
          <w:sz w:val="22"/>
          <w:szCs w:val="22"/>
        </w:rPr>
        <w:t>, kjer so nas zastopali trije tekmovalci. V težavnosti je Jernej Vukotič dosegel 15. mesto, njegov brat Matevž 24. in Dejan Koren 39. mesto med 45 tekmovalci. Tudi v hitrostni preizkušnji dvojčkoma ni šlo vse po načrtih, tako da sta dosegla Jernej 9. mesto in Matevž 16. mesto.</w:t>
      </w:r>
    </w:p>
    <w:p w:rsidR="000744A7" w:rsidRPr="000744A7" w:rsidRDefault="000744A7" w:rsidP="000744A7">
      <w:pPr>
        <w:pStyle w:val="Navadensplet"/>
        <w:spacing w:before="0" w:beforeAutospacing="0" w:after="0" w:afterAutospacing="0"/>
        <w:jc w:val="both"/>
        <w:rPr>
          <w:rFonts w:asciiTheme="minorHAnsi" w:hAnsiTheme="minorHAnsi" w:cstheme="minorHAnsi"/>
          <w:sz w:val="22"/>
          <w:szCs w:val="22"/>
        </w:rPr>
      </w:pPr>
      <w:r w:rsidRPr="000744A7">
        <w:rPr>
          <w:rFonts w:asciiTheme="minorHAnsi" w:hAnsiTheme="minorHAnsi" w:cstheme="minorHAnsi"/>
          <w:sz w:val="22"/>
          <w:szCs w:val="22"/>
        </w:rPr>
        <w:t xml:space="preserve">Le pet dni zatem se je pokal nadaljeval v </w:t>
      </w:r>
      <w:proofErr w:type="spellStart"/>
      <w:r w:rsidRPr="000744A7">
        <w:rPr>
          <w:rFonts w:asciiTheme="minorHAnsi" w:hAnsiTheme="minorHAnsi" w:cstheme="minorHAnsi"/>
          <w:sz w:val="22"/>
          <w:szCs w:val="22"/>
        </w:rPr>
        <w:t>Saas</w:t>
      </w:r>
      <w:proofErr w:type="spellEnd"/>
      <w:r w:rsidRPr="000744A7">
        <w:rPr>
          <w:rFonts w:asciiTheme="minorHAnsi" w:hAnsiTheme="minorHAnsi" w:cstheme="minorHAnsi"/>
          <w:sz w:val="22"/>
          <w:szCs w:val="22"/>
        </w:rPr>
        <w:t xml:space="preserve"> </w:t>
      </w:r>
      <w:proofErr w:type="spellStart"/>
      <w:r w:rsidRPr="000744A7">
        <w:rPr>
          <w:rFonts w:asciiTheme="minorHAnsi" w:hAnsiTheme="minorHAnsi" w:cstheme="minorHAnsi"/>
          <w:sz w:val="22"/>
          <w:szCs w:val="22"/>
        </w:rPr>
        <w:t>Feeju</w:t>
      </w:r>
      <w:proofErr w:type="spellEnd"/>
      <w:r w:rsidRPr="000744A7">
        <w:rPr>
          <w:rFonts w:asciiTheme="minorHAnsi" w:hAnsiTheme="minorHAnsi" w:cstheme="minorHAnsi"/>
          <w:sz w:val="22"/>
          <w:szCs w:val="22"/>
        </w:rPr>
        <w:t xml:space="preserve"> v Švici, kjer sta naše barve zastopala dvojčka Vukotič in Jernej je v težavnosti dosegel na koncu odlično 10. mesto, Matevž pa 29. mesto po nerodni napaki v predtekmovanju. Še bolj sta se izkazala v hitrosti, kjer je Matevž dosegel 4. ter Jernej 5. mesto in s tem dokazala, da sta le onadva konkurenčna ruskim tekmovalcem.</w:t>
      </w:r>
    </w:p>
    <w:p w:rsidR="000744A7" w:rsidRPr="000744A7" w:rsidRDefault="000744A7" w:rsidP="000744A7">
      <w:pPr>
        <w:pStyle w:val="Navadensplet"/>
        <w:spacing w:before="0" w:beforeAutospacing="0" w:after="0" w:afterAutospacing="0"/>
        <w:jc w:val="both"/>
        <w:rPr>
          <w:rFonts w:asciiTheme="minorHAnsi" w:hAnsiTheme="minorHAnsi" w:cstheme="minorHAnsi"/>
          <w:sz w:val="22"/>
          <w:szCs w:val="22"/>
        </w:rPr>
      </w:pPr>
      <w:r w:rsidRPr="000744A7">
        <w:rPr>
          <w:rFonts w:asciiTheme="minorHAnsi" w:hAnsiTheme="minorHAnsi" w:cstheme="minorHAnsi"/>
          <w:sz w:val="22"/>
          <w:szCs w:val="22"/>
        </w:rPr>
        <w:t xml:space="preserve">Matevž in Jernej Vukotič sta  se z lednimi orodji borila med </w:t>
      </w:r>
      <w:proofErr w:type="spellStart"/>
      <w:r w:rsidRPr="000744A7">
        <w:rPr>
          <w:rFonts w:asciiTheme="minorHAnsi" w:hAnsiTheme="minorHAnsi" w:cstheme="minorHAnsi"/>
          <w:sz w:val="22"/>
          <w:szCs w:val="22"/>
        </w:rPr>
        <w:t>šesdesetimi</w:t>
      </w:r>
      <w:proofErr w:type="spellEnd"/>
      <w:r w:rsidRPr="000744A7">
        <w:rPr>
          <w:rFonts w:asciiTheme="minorHAnsi" w:hAnsiTheme="minorHAnsi" w:cstheme="minorHAnsi"/>
          <w:sz w:val="22"/>
          <w:szCs w:val="22"/>
        </w:rPr>
        <w:t xml:space="preserve"> najboljšimi iz celotnega sveta. Jernej se je z odličnim plezanjem v težavnosti  kot peti uvrstil v polfinale, za finale pa sta mu ušli le dve mesti. Matevž se je zgodilo tisto, kar je velikokrat tveganje plezalca, granitni podprijemi v previsni steni na žalost z zelo dobrim časom niso zdržali njegovega cepina. Na koncu težavnostne preizkušnje smo se vsi veselili Jernejevega 10. mesta in 29. mesta, ki ga ja zasedel Matevž.</w:t>
      </w:r>
    </w:p>
    <w:p w:rsidR="000744A7" w:rsidRPr="000744A7" w:rsidRDefault="000744A7" w:rsidP="000744A7">
      <w:pPr>
        <w:spacing w:after="0" w:line="240" w:lineRule="auto"/>
        <w:rPr>
          <w:rFonts w:asciiTheme="minorHAnsi" w:hAnsiTheme="minorHAnsi" w:cstheme="minorHAnsi"/>
          <w:b/>
        </w:rPr>
      </w:pPr>
      <w:r w:rsidRPr="000744A7">
        <w:rPr>
          <w:rFonts w:asciiTheme="minorHAnsi" w:hAnsiTheme="minorHAnsi" w:cstheme="minorHAnsi"/>
          <w:b/>
        </w:rPr>
        <w:t>Rezultati sezone 2009/2010</w:t>
      </w:r>
    </w:p>
    <w:p w:rsidR="000744A7" w:rsidRPr="000744A7" w:rsidRDefault="000744A7" w:rsidP="000744A7">
      <w:pPr>
        <w:spacing w:after="0" w:line="240" w:lineRule="auto"/>
        <w:rPr>
          <w:rFonts w:asciiTheme="minorHAnsi" w:hAnsiTheme="minorHAnsi" w:cstheme="minorHAnsi"/>
        </w:rPr>
      </w:pPr>
      <w:r w:rsidRPr="000744A7">
        <w:rPr>
          <w:rFonts w:asciiTheme="minorHAnsi" w:hAnsiTheme="minorHAnsi" w:cstheme="minorHAnsi"/>
        </w:rPr>
        <w:t xml:space="preserve">Jernej Vukotič  </w:t>
      </w:r>
      <w:r>
        <w:rPr>
          <w:rFonts w:asciiTheme="minorHAnsi" w:hAnsiTheme="minorHAnsi" w:cstheme="minorHAnsi"/>
        </w:rPr>
        <w:tab/>
      </w:r>
      <w:r w:rsidRPr="000744A7">
        <w:rPr>
          <w:rFonts w:asciiTheme="minorHAnsi" w:hAnsiTheme="minorHAnsi" w:cstheme="minorHAnsi"/>
        </w:rPr>
        <w:tab/>
        <w:t>20. mesto skupno težavnost  (</w:t>
      </w:r>
      <w:proofErr w:type="spellStart"/>
      <w:r w:rsidRPr="000744A7">
        <w:rPr>
          <w:rFonts w:asciiTheme="minorHAnsi" w:hAnsiTheme="minorHAnsi" w:cstheme="minorHAnsi"/>
        </w:rPr>
        <w:t>Daone</w:t>
      </w:r>
      <w:proofErr w:type="spellEnd"/>
      <w:r w:rsidRPr="000744A7">
        <w:rPr>
          <w:rFonts w:asciiTheme="minorHAnsi" w:hAnsiTheme="minorHAnsi" w:cstheme="minorHAnsi"/>
        </w:rPr>
        <w:t xml:space="preserve"> 15., </w:t>
      </w:r>
      <w:proofErr w:type="spellStart"/>
      <w:r w:rsidRPr="000744A7">
        <w:rPr>
          <w:rFonts w:asciiTheme="minorHAnsi" w:hAnsiTheme="minorHAnsi" w:cstheme="minorHAnsi"/>
        </w:rPr>
        <w:t>Saas</w:t>
      </w:r>
      <w:proofErr w:type="spellEnd"/>
      <w:r w:rsidRPr="000744A7">
        <w:rPr>
          <w:rFonts w:asciiTheme="minorHAnsi" w:hAnsiTheme="minorHAnsi" w:cstheme="minorHAnsi"/>
        </w:rPr>
        <w:t xml:space="preserve"> </w:t>
      </w:r>
      <w:proofErr w:type="spellStart"/>
      <w:r w:rsidRPr="000744A7">
        <w:rPr>
          <w:rFonts w:asciiTheme="minorHAnsi" w:hAnsiTheme="minorHAnsi" w:cstheme="minorHAnsi"/>
        </w:rPr>
        <w:t>Fee</w:t>
      </w:r>
      <w:proofErr w:type="spellEnd"/>
      <w:r w:rsidRPr="000744A7">
        <w:rPr>
          <w:rFonts w:asciiTheme="minorHAnsi" w:hAnsiTheme="minorHAnsi" w:cstheme="minorHAnsi"/>
        </w:rPr>
        <w:t xml:space="preserve"> 10. mesto)</w:t>
      </w:r>
    </w:p>
    <w:p w:rsidR="000744A7" w:rsidRPr="000744A7" w:rsidRDefault="000744A7" w:rsidP="000744A7">
      <w:pPr>
        <w:spacing w:after="0" w:line="240" w:lineRule="auto"/>
        <w:rPr>
          <w:rFonts w:asciiTheme="minorHAnsi" w:hAnsiTheme="minorHAnsi" w:cstheme="minorHAnsi"/>
        </w:rPr>
      </w:pPr>
      <w:r w:rsidRPr="000744A7">
        <w:rPr>
          <w:rFonts w:asciiTheme="minorHAnsi" w:hAnsiTheme="minorHAnsi" w:cstheme="minorHAnsi"/>
        </w:rPr>
        <w:t xml:space="preserve">                          </w:t>
      </w:r>
      <w:r w:rsidRPr="000744A7">
        <w:rPr>
          <w:rFonts w:asciiTheme="minorHAnsi" w:hAnsiTheme="minorHAnsi" w:cstheme="minorHAnsi"/>
        </w:rPr>
        <w:tab/>
      </w:r>
      <w:r>
        <w:rPr>
          <w:rFonts w:asciiTheme="minorHAnsi" w:hAnsiTheme="minorHAnsi" w:cstheme="minorHAnsi"/>
        </w:rPr>
        <w:tab/>
      </w:r>
      <w:r w:rsidRPr="000744A7">
        <w:rPr>
          <w:rFonts w:asciiTheme="minorHAnsi" w:hAnsiTheme="minorHAnsi" w:cstheme="minorHAnsi"/>
        </w:rPr>
        <w:t>12. mesto skupno hitrost (</w:t>
      </w:r>
      <w:proofErr w:type="spellStart"/>
      <w:r w:rsidRPr="000744A7">
        <w:rPr>
          <w:rFonts w:asciiTheme="minorHAnsi" w:hAnsiTheme="minorHAnsi" w:cstheme="minorHAnsi"/>
        </w:rPr>
        <w:t>Daone</w:t>
      </w:r>
      <w:proofErr w:type="spellEnd"/>
      <w:r w:rsidRPr="000744A7">
        <w:rPr>
          <w:rFonts w:asciiTheme="minorHAnsi" w:hAnsiTheme="minorHAnsi" w:cstheme="minorHAnsi"/>
        </w:rPr>
        <w:t xml:space="preserve"> 9., </w:t>
      </w:r>
      <w:proofErr w:type="spellStart"/>
      <w:r w:rsidRPr="000744A7">
        <w:rPr>
          <w:rFonts w:asciiTheme="minorHAnsi" w:hAnsiTheme="minorHAnsi" w:cstheme="minorHAnsi"/>
        </w:rPr>
        <w:t>Saas</w:t>
      </w:r>
      <w:proofErr w:type="spellEnd"/>
      <w:r w:rsidRPr="000744A7">
        <w:rPr>
          <w:rFonts w:asciiTheme="minorHAnsi" w:hAnsiTheme="minorHAnsi" w:cstheme="minorHAnsi"/>
        </w:rPr>
        <w:t xml:space="preserve"> </w:t>
      </w:r>
      <w:proofErr w:type="spellStart"/>
      <w:r w:rsidRPr="000744A7">
        <w:rPr>
          <w:rFonts w:asciiTheme="minorHAnsi" w:hAnsiTheme="minorHAnsi" w:cstheme="minorHAnsi"/>
        </w:rPr>
        <w:t>Fee</w:t>
      </w:r>
      <w:proofErr w:type="spellEnd"/>
      <w:r w:rsidRPr="000744A7">
        <w:rPr>
          <w:rFonts w:asciiTheme="minorHAnsi" w:hAnsiTheme="minorHAnsi" w:cstheme="minorHAnsi"/>
        </w:rPr>
        <w:t xml:space="preserve"> 5. mesto)</w:t>
      </w:r>
    </w:p>
    <w:p w:rsidR="000744A7" w:rsidRPr="000744A7" w:rsidRDefault="000744A7" w:rsidP="000744A7">
      <w:pPr>
        <w:spacing w:after="0" w:line="240" w:lineRule="auto"/>
        <w:rPr>
          <w:rFonts w:asciiTheme="minorHAnsi" w:hAnsiTheme="minorHAnsi" w:cstheme="minorHAnsi"/>
        </w:rPr>
      </w:pPr>
    </w:p>
    <w:p w:rsidR="000744A7" w:rsidRPr="000744A7" w:rsidRDefault="000744A7" w:rsidP="000744A7">
      <w:pPr>
        <w:spacing w:after="0" w:line="240" w:lineRule="auto"/>
        <w:rPr>
          <w:rFonts w:asciiTheme="minorHAnsi" w:hAnsiTheme="minorHAnsi" w:cstheme="minorHAnsi"/>
        </w:rPr>
      </w:pPr>
      <w:r w:rsidRPr="000744A7">
        <w:rPr>
          <w:rFonts w:asciiTheme="minorHAnsi" w:hAnsiTheme="minorHAnsi" w:cstheme="minorHAnsi"/>
        </w:rPr>
        <w:t xml:space="preserve">Matevž Vukotič  </w:t>
      </w:r>
      <w:r w:rsidRPr="000744A7">
        <w:rPr>
          <w:rFonts w:asciiTheme="minorHAnsi" w:hAnsiTheme="minorHAnsi" w:cstheme="minorHAnsi"/>
        </w:rPr>
        <w:tab/>
        <w:t>18. mesto skupno hitrost (</w:t>
      </w:r>
      <w:proofErr w:type="spellStart"/>
      <w:r w:rsidRPr="000744A7">
        <w:rPr>
          <w:rFonts w:asciiTheme="minorHAnsi" w:hAnsiTheme="minorHAnsi" w:cstheme="minorHAnsi"/>
        </w:rPr>
        <w:t>Daone</w:t>
      </w:r>
      <w:proofErr w:type="spellEnd"/>
      <w:r w:rsidRPr="000744A7">
        <w:rPr>
          <w:rFonts w:asciiTheme="minorHAnsi" w:hAnsiTheme="minorHAnsi" w:cstheme="minorHAnsi"/>
        </w:rPr>
        <w:t xml:space="preserve"> 16., </w:t>
      </w:r>
      <w:proofErr w:type="spellStart"/>
      <w:r w:rsidRPr="000744A7">
        <w:rPr>
          <w:rFonts w:asciiTheme="minorHAnsi" w:hAnsiTheme="minorHAnsi" w:cstheme="minorHAnsi"/>
        </w:rPr>
        <w:t>Saas</w:t>
      </w:r>
      <w:proofErr w:type="spellEnd"/>
      <w:r w:rsidRPr="000744A7">
        <w:rPr>
          <w:rFonts w:asciiTheme="minorHAnsi" w:hAnsiTheme="minorHAnsi" w:cstheme="minorHAnsi"/>
        </w:rPr>
        <w:t xml:space="preserve"> </w:t>
      </w:r>
      <w:proofErr w:type="spellStart"/>
      <w:r w:rsidRPr="000744A7">
        <w:rPr>
          <w:rFonts w:asciiTheme="minorHAnsi" w:hAnsiTheme="minorHAnsi" w:cstheme="minorHAnsi"/>
        </w:rPr>
        <w:t>Fee</w:t>
      </w:r>
      <w:proofErr w:type="spellEnd"/>
      <w:r w:rsidRPr="000744A7">
        <w:rPr>
          <w:rFonts w:asciiTheme="minorHAnsi" w:hAnsiTheme="minorHAnsi" w:cstheme="minorHAnsi"/>
        </w:rPr>
        <w:t xml:space="preserve"> 4. mesto!)</w:t>
      </w:r>
    </w:p>
    <w:p w:rsidR="000744A7" w:rsidRPr="000744A7" w:rsidRDefault="000744A7" w:rsidP="000744A7">
      <w:pPr>
        <w:spacing w:after="0" w:line="240" w:lineRule="auto"/>
        <w:rPr>
          <w:rFonts w:asciiTheme="minorHAnsi" w:hAnsiTheme="minorHAnsi" w:cstheme="minorHAnsi"/>
        </w:rPr>
      </w:pPr>
      <w:r w:rsidRPr="000744A7">
        <w:rPr>
          <w:rFonts w:asciiTheme="minorHAnsi" w:hAnsiTheme="minorHAnsi" w:cstheme="minorHAnsi"/>
        </w:rPr>
        <w:t xml:space="preserve">                          </w:t>
      </w:r>
      <w:r>
        <w:rPr>
          <w:rFonts w:asciiTheme="minorHAnsi" w:hAnsiTheme="minorHAnsi" w:cstheme="minorHAnsi"/>
        </w:rPr>
        <w:tab/>
      </w:r>
      <w:r w:rsidRPr="000744A7">
        <w:rPr>
          <w:rFonts w:asciiTheme="minorHAnsi" w:hAnsiTheme="minorHAnsi" w:cstheme="minorHAnsi"/>
        </w:rPr>
        <w:t xml:space="preserve">  </w:t>
      </w:r>
      <w:r w:rsidRPr="000744A7">
        <w:rPr>
          <w:rFonts w:asciiTheme="minorHAnsi" w:hAnsiTheme="minorHAnsi" w:cstheme="minorHAnsi"/>
        </w:rPr>
        <w:tab/>
        <w:t>43. mesto skupno težavnost (</w:t>
      </w:r>
      <w:proofErr w:type="spellStart"/>
      <w:r w:rsidRPr="000744A7">
        <w:rPr>
          <w:rFonts w:asciiTheme="minorHAnsi" w:hAnsiTheme="minorHAnsi" w:cstheme="minorHAnsi"/>
        </w:rPr>
        <w:t>Daone</w:t>
      </w:r>
      <w:proofErr w:type="spellEnd"/>
      <w:r w:rsidRPr="000744A7">
        <w:rPr>
          <w:rFonts w:asciiTheme="minorHAnsi" w:hAnsiTheme="minorHAnsi" w:cstheme="minorHAnsi"/>
        </w:rPr>
        <w:t xml:space="preserve"> 24., </w:t>
      </w:r>
      <w:proofErr w:type="spellStart"/>
      <w:r w:rsidRPr="000744A7">
        <w:rPr>
          <w:rFonts w:asciiTheme="minorHAnsi" w:hAnsiTheme="minorHAnsi" w:cstheme="minorHAnsi"/>
        </w:rPr>
        <w:t>Saas</w:t>
      </w:r>
      <w:proofErr w:type="spellEnd"/>
      <w:r w:rsidRPr="000744A7">
        <w:rPr>
          <w:rFonts w:asciiTheme="minorHAnsi" w:hAnsiTheme="minorHAnsi" w:cstheme="minorHAnsi"/>
        </w:rPr>
        <w:t xml:space="preserve"> </w:t>
      </w:r>
      <w:proofErr w:type="spellStart"/>
      <w:r w:rsidRPr="000744A7">
        <w:rPr>
          <w:rFonts w:asciiTheme="minorHAnsi" w:hAnsiTheme="minorHAnsi" w:cstheme="minorHAnsi"/>
        </w:rPr>
        <w:t>Fee</w:t>
      </w:r>
      <w:proofErr w:type="spellEnd"/>
      <w:r w:rsidRPr="000744A7">
        <w:rPr>
          <w:rFonts w:asciiTheme="minorHAnsi" w:hAnsiTheme="minorHAnsi" w:cstheme="minorHAnsi"/>
        </w:rPr>
        <w:t xml:space="preserve"> 29. mesto)</w:t>
      </w:r>
    </w:p>
    <w:p w:rsidR="000744A7" w:rsidRPr="000744A7" w:rsidRDefault="000744A7" w:rsidP="000744A7">
      <w:pPr>
        <w:spacing w:after="0" w:line="240" w:lineRule="auto"/>
        <w:rPr>
          <w:rFonts w:asciiTheme="minorHAnsi" w:hAnsiTheme="minorHAnsi" w:cstheme="minorHAnsi"/>
        </w:rPr>
      </w:pPr>
    </w:p>
    <w:p w:rsidR="000744A7" w:rsidRPr="000744A7" w:rsidRDefault="000744A7" w:rsidP="000744A7">
      <w:pPr>
        <w:pStyle w:val="Telobesedila"/>
        <w:rPr>
          <w:rFonts w:asciiTheme="minorHAnsi" w:hAnsiTheme="minorHAnsi" w:cstheme="minorHAnsi"/>
          <w:sz w:val="22"/>
          <w:szCs w:val="22"/>
        </w:rPr>
      </w:pPr>
      <w:r w:rsidRPr="000744A7">
        <w:rPr>
          <w:rFonts w:asciiTheme="minorHAnsi" w:hAnsiTheme="minorHAnsi" w:cstheme="minorHAnsi"/>
          <w:sz w:val="22"/>
          <w:szCs w:val="22"/>
        </w:rPr>
        <w:t>Ostalih dveh tekem (</w:t>
      </w:r>
      <w:proofErr w:type="spellStart"/>
      <w:r w:rsidRPr="000744A7">
        <w:rPr>
          <w:rFonts w:asciiTheme="minorHAnsi" w:hAnsiTheme="minorHAnsi" w:cstheme="minorHAnsi"/>
          <w:sz w:val="22"/>
          <w:szCs w:val="22"/>
        </w:rPr>
        <w:t>Kirov</w:t>
      </w:r>
      <w:proofErr w:type="spellEnd"/>
      <w:r w:rsidRPr="000744A7">
        <w:rPr>
          <w:rFonts w:asciiTheme="minorHAnsi" w:hAnsiTheme="minorHAnsi" w:cstheme="minorHAnsi"/>
          <w:sz w:val="22"/>
          <w:szCs w:val="22"/>
        </w:rPr>
        <w:t xml:space="preserve"> v Rusiji in </w:t>
      </w:r>
      <w:proofErr w:type="spellStart"/>
      <w:r w:rsidRPr="000744A7">
        <w:rPr>
          <w:rFonts w:asciiTheme="minorHAnsi" w:hAnsiTheme="minorHAnsi" w:cstheme="minorHAnsi"/>
          <w:sz w:val="22"/>
          <w:szCs w:val="22"/>
        </w:rPr>
        <w:t>Busteni</w:t>
      </w:r>
      <w:proofErr w:type="spellEnd"/>
      <w:r w:rsidRPr="000744A7">
        <w:rPr>
          <w:rFonts w:asciiTheme="minorHAnsi" w:hAnsiTheme="minorHAnsi" w:cstheme="minorHAnsi"/>
          <w:sz w:val="22"/>
          <w:szCs w:val="22"/>
        </w:rPr>
        <w:t xml:space="preserve"> v Romuniji) se zaradi previsokih stroškov nista udeležila.</w:t>
      </w:r>
    </w:p>
    <w:p w:rsidR="000744A7" w:rsidRDefault="000744A7" w:rsidP="000744A7">
      <w:pPr>
        <w:pStyle w:val="Naslov1"/>
        <w:spacing w:before="0" w:line="240" w:lineRule="auto"/>
        <w:rPr>
          <w:rFonts w:asciiTheme="minorHAnsi" w:hAnsiTheme="minorHAnsi" w:cstheme="minorHAnsi"/>
          <w:b w:val="0"/>
          <w:color w:val="auto"/>
          <w:sz w:val="22"/>
          <w:szCs w:val="22"/>
        </w:rPr>
      </w:pPr>
    </w:p>
    <w:p w:rsidR="000744A7" w:rsidRPr="000744A7" w:rsidRDefault="000744A7" w:rsidP="000744A7">
      <w:pPr>
        <w:pStyle w:val="Naslov1"/>
        <w:spacing w:before="0" w:line="240" w:lineRule="auto"/>
        <w:rPr>
          <w:rFonts w:asciiTheme="minorHAnsi" w:hAnsiTheme="minorHAnsi" w:cstheme="minorHAnsi"/>
          <w:color w:val="auto"/>
          <w:sz w:val="22"/>
          <w:szCs w:val="22"/>
        </w:rPr>
      </w:pPr>
      <w:r w:rsidRPr="000744A7">
        <w:rPr>
          <w:rFonts w:asciiTheme="minorHAnsi" w:hAnsiTheme="minorHAnsi" w:cstheme="minorHAnsi"/>
          <w:color w:val="auto"/>
          <w:sz w:val="22"/>
          <w:szCs w:val="22"/>
        </w:rPr>
        <w:t>Slovenski pokal v lednem plezanju</w:t>
      </w:r>
    </w:p>
    <w:p w:rsidR="000744A7" w:rsidRPr="000744A7" w:rsidRDefault="000744A7" w:rsidP="000744A7">
      <w:pPr>
        <w:pStyle w:val="Naslov1"/>
        <w:spacing w:before="0" w:line="240" w:lineRule="auto"/>
        <w:rPr>
          <w:rFonts w:asciiTheme="minorHAnsi" w:hAnsiTheme="minorHAnsi" w:cstheme="minorHAnsi"/>
          <w:color w:val="auto"/>
          <w:sz w:val="22"/>
          <w:szCs w:val="22"/>
        </w:rPr>
      </w:pPr>
      <w:r w:rsidRPr="000744A7">
        <w:rPr>
          <w:rFonts w:asciiTheme="minorHAnsi" w:hAnsiTheme="minorHAnsi" w:cstheme="minorHAnsi"/>
          <w:color w:val="auto"/>
          <w:sz w:val="22"/>
          <w:szCs w:val="22"/>
        </w:rPr>
        <w:t>Tekmovalno srečanje plezalcev z orodji</w:t>
      </w:r>
    </w:p>
    <w:p w:rsidR="000744A7" w:rsidRPr="000744A7" w:rsidRDefault="000744A7" w:rsidP="000744A7">
      <w:pPr>
        <w:pStyle w:val="Navadensplet"/>
        <w:spacing w:before="0" w:beforeAutospacing="0" w:after="0" w:afterAutospacing="0"/>
        <w:jc w:val="both"/>
        <w:rPr>
          <w:rFonts w:asciiTheme="minorHAnsi" w:hAnsiTheme="minorHAnsi" w:cstheme="minorHAnsi"/>
          <w:sz w:val="22"/>
          <w:szCs w:val="22"/>
        </w:rPr>
      </w:pPr>
      <w:r w:rsidRPr="000744A7">
        <w:rPr>
          <w:rStyle w:val="Krepko"/>
          <w:rFonts w:asciiTheme="minorHAnsi" w:hAnsiTheme="minorHAnsi" w:cstheme="minorHAnsi"/>
          <w:sz w:val="22"/>
          <w:szCs w:val="22"/>
        </w:rPr>
        <w:t xml:space="preserve">Vili Guček </w:t>
      </w:r>
      <w:r w:rsidRPr="000744A7">
        <w:rPr>
          <w:rFonts w:asciiTheme="minorHAnsi" w:hAnsiTheme="minorHAnsi" w:cstheme="minorHAnsi"/>
          <w:sz w:val="22"/>
          <w:szCs w:val="22"/>
        </w:rPr>
        <w:t xml:space="preserve">je v sodelovanju z AO Litija in AO Trbovlje so organizirali tekmovalno srečanje slovenskih in nekaterih tujih plezalcev  </w:t>
      </w:r>
      <w:r w:rsidRPr="000744A7">
        <w:rPr>
          <w:rStyle w:val="Krepko"/>
          <w:rFonts w:asciiTheme="minorHAnsi" w:hAnsiTheme="minorHAnsi" w:cstheme="minorHAnsi"/>
          <w:sz w:val="22"/>
          <w:szCs w:val="22"/>
        </w:rPr>
        <w:t xml:space="preserve">19. decembra </w:t>
      </w:r>
      <w:r w:rsidRPr="000744A7">
        <w:rPr>
          <w:rFonts w:asciiTheme="minorHAnsi" w:hAnsiTheme="minorHAnsi" w:cstheme="minorHAnsi"/>
          <w:sz w:val="22"/>
          <w:szCs w:val="22"/>
        </w:rPr>
        <w:t>2009, v stenah blizu Zagorja ob Savi.</w:t>
      </w:r>
    </w:p>
    <w:p w:rsidR="000744A7" w:rsidRPr="000744A7" w:rsidRDefault="000744A7" w:rsidP="000744A7">
      <w:pPr>
        <w:pStyle w:val="Navadensplet"/>
        <w:spacing w:before="0" w:beforeAutospacing="0" w:after="0" w:afterAutospacing="0"/>
        <w:jc w:val="both"/>
        <w:rPr>
          <w:rFonts w:asciiTheme="minorHAnsi" w:hAnsiTheme="minorHAnsi" w:cstheme="minorHAnsi"/>
          <w:sz w:val="22"/>
          <w:szCs w:val="22"/>
        </w:rPr>
      </w:pPr>
      <w:r w:rsidRPr="000744A7">
        <w:rPr>
          <w:rStyle w:val="Krepko"/>
          <w:rFonts w:asciiTheme="minorHAnsi" w:hAnsiTheme="minorHAnsi" w:cstheme="minorHAnsi"/>
          <w:sz w:val="22"/>
          <w:szCs w:val="22"/>
        </w:rPr>
        <w:t>Tekmovanje po vzoru plezalnih prireditev, ki združujejo sproščeno vzdušje in zavzeto, tekmovalno plezanje, tako na rekreativni, kot na vrhunski ravni.</w:t>
      </w:r>
    </w:p>
    <w:p w:rsidR="000744A7" w:rsidRPr="000744A7" w:rsidRDefault="000744A7" w:rsidP="000744A7">
      <w:pPr>
        <w:pStyle w:val="Navadensplet"/>
        <w:spacing w:before="0" w:beforeAutospacing="0" w:after="0" w:afterAutospacing="0"/>
        <w:jc w:val="both"/>
        <w:rPr>
          <w:rFonts w:asciiTheme="minorHAnsi" w:hAnsiTheme="minorHAnsi" w:cstheme="minorHAnsi"/>
          <w:sz w:val="22"/>
          <w:szCs w:val="22"/>
        </w:rPr>
      </w:pPr>
      <w:r w:rsidRPr="000744A7">
        <w:rPr>
          <w:rFonts w:asciiTheme="minorHAnsi" w:hAnsiTheme="minorHAnsi" w:cstheme="minorHAnsi"/>
          <w:sz w:val="22"/>
          <w:szCs w:val="22"/>
        </w:rPr>
        <w:t xml:space="preserve">Tekmovalci so plezali v parih - navezah, vsak plezalec si je sam izbiral zahtevnost smeri, </w:t>
      </w:r>
      <w:r w:rsidRPr="000744A7">
        <w:rPr>
          <w:rFonts w:asciiTheme="minorHAnsi" w:hAnsiTheme="minorHAnsi" w:cstheme="minorHAnsi"/>
          <w:sz w:val="22"/>
          <w:szCs w:val="22"/>
        </w:rPr>
        <w:br/>
        <w:t>vsaka smer je imela določeno število točk glede na zahtevnost, dva poskusa v smeri,</w:t>
      </w:r>
      <w:r w:rsidRPr="000744A7">
        <w:rPr>
          <w:rFonts w:asciiTheme="minorHAnsi" w:hAnsiTheme="minorHAnsi" w:cstheme="minorHAnsi"/>
          <w:sz w:val="22"/>
          <w:szCs w:val="22"/>
        </w:rPr>
        <w:br/>
        <w:t xml:space="preserve">tekmovanje je trajalo pet ur, </w:t>
      </w:r>
      <w:proofErr w:type="spellStart"/>
      <w:r w:rsidRPr="000744A7">
        <w:rPr>
          <w:rFonts w:asciiTheme="minorHAnsi" w:hAnsiTheme="minorHAnsi" w:cstheme="minorHAnsi"/>
          <w:sz w:val="22"/>
          <w:szCs w:val="22"/>
        </w:rPr>
        <w:t>štejelo</w:t>
      </w:r>
      <w:proofErr w:type="spellEnd"/>
      <w:r w:rsidRPr="000744A7">
        <w:rPr>
          <w:rFonts w:asciiTheme="minorHAnsi" w:hAnsiTheme="minorHAnsi" w:cstheme="minorHAnsi"/>
          <w:sz w:val="22"/>
          <w:szCs w:val="22"/>
        </w:rPr>
        <w:t xml:space="preserve"> je šest najboljših smeri. Srečanja se je udeležilo 19 tekmovalcev in 2 tekmovalki iz Slovenije in Hrvaške.</w:t>
      </w:r>
    </w:p>
    <w:p w:rsidR="000744A7" w:rsidRDefault="000744A7" w:rsidP="000744A7">
      <w:pPr>
        <w:pStyle w:val="Navadensplet"/>
        <w:spacing w:before="0" w:beforeAutospacing="0" w:after="0" w:afterAutospacing="0"/>
        <w:rPr>
          <w:rStyle w:val="Krepko"/>
          <w:rFonts w:asciiTheme="minorHAnsi" w:hAnsiTheme="minorHAnsi" w:cstheme="minorHAnsi"/>
          <w:sz w:val="22"/>
          <w:szCs w:val="22"/>
        </w:rPr>
      </w:pPr>
    </w:p>
    <w:p w:rsidR="000744A7" w:rsidRPr="000744A7" w:rsidRDefault="000744A7" w:rsidP="000744A7">
      <w:pPr>
        <w:pStyle w:val="Navadensplet"/>
        <w:spacing w:before="0" w:beforeAutospacing="0" w:after="0" w:afterAutospacing="0"/>
        <w:rPr>
          <w:rStyle w:val="Krepko"/>
          <w:rFonts w:asciiTheme="minorHAnsi" w:hAnsiTheme="minorHAnsi" w:cstheme="minorHAnsi"/>
          <w:sz w:val="22"/>
          <w:szCs w:val="22"/>
        </w:rPr>
      </w:pPr>
      <w:r w:rsidRPr="000744A7">
        <w:rPr>
          <w:rStyle w:val="Krepko"/>
          <w:rFonts w:asciiTheme="minorHAnsi" w:hAnsiTheme="minorHAnsi" w:cstheme="minorHAnsi"/>
          <w:sz w:val="22"/>
          <w:szCs w:val="22"/>
        </w:rPr>
        <w:t>Rezultati:</w:t>
      </w:r>
    </w:p>
    <w:tbl>
      <w:tblPr>
        <w:tblStyle w:val="Tabela-mrea"/>
        <w:tblW w:w="0" w:type="auto"/>
        <w:tblLook w:val="0000"/>
      </w:tblPr>
      <w:tblGrid>
        <w:gridCol w:w="430"/>
        <w:gridCol w:w="1980"/>
        <w:gridCol w:w="2100"/>
        <w:gridCol w:w="420"/>
        <w:gridCol w:w="2160"/>
        <w:gridCol w:w="2122"/>
      </w:tblGrid>
      <w:tr w:rsidR="000744A7" w:rsidRPr="000744A7" w:rsidTr="000744A7">
        <w:tc>
          <w:tcPr>
            <w:tcW w:w="430" w:type="dxa"/>
          </w:tcPr>
          <w:p w:rsidR="000744A7" w:rsidRPr="000744A7" w:rsidRDefault="000744A7" w:rsidP="000744A7">
            <w:pPr>
              <w:pStyle w:val="Navadensplet"/>
              <w:spacing w:before="0" w:beforeAutospacing="0" w:after="0" w:afterAutospacing="0"/>
              <w:jc w:val="right"/>
              <w:rPr>
                <w:rFonts w:asciiTheme="minorHAnsi" w:hAnsiTheme="minorHAnsi" w:cstheme="minorHAnsi"/>
                <w:sz w:val="22"/>
                <w:szCs w:val="22"/>
              </w:rPr>
            </w:pPr>
          </w:p>
        </w:tc>
        <w:tc>
          <w:tcPr>
            <w:tcW w:w="4080" w:type="dxa"/>
            <w:gridSpan w:val="2"/>
          </w:tcPr>
          <w:p w:rsidR="000744A7" w:rsidRPr="000744A7" w:rsidRDefault="000744A7" w:rsidP="000744A7">
            <w:pPr>
              <w:pStyle w:val="Navadensplet"/>
              <w:spacing w:before="0" w:beforeAutospacing="0" w:after="0" w:afterAutospacing="0"/>
              <w:jc w:val="center"/>
              <w:rPr>
                <w:rFonts w:asciiTheme="minorHAnsi" w:hAnsiTheme="minorHAnsi" w:cstheme="minorHAnsi"/>
                <w:sz w:val="22"/>
                <w:szCs w:val="22"/>
              </w:rPr>
            </w:pPr>
            <w:r w:rsidRPr="000744A7">
              <w:rPr>
                <w:rFonts w:asciiTheme="minorHAnsi" w:hAnsiTheme="minorHAnsi" w:cstheme="minorHAnsi"/>
                <w:sz w:val="22"/>
                <w:szCs w:val="22"/>
              </w:rPr>
              <w:t>moški</w:t>
            </w:r>
          </w:p>
        </w:tc>
        <w:tc>
          <w:tcPr>
            <w:tcW w:w="420" w:type="dxa"/>
          </w:tcPr>
          <w:p w:rsidR="000744A7" w:rsidRPr="000744A7" w:rsidRDefault="000744A7" w:rsidP="000744A7">
            <w:pPr>
              <w:pStyle w:val="Navadensplet"/>
              <w:spacing w:before="0" w:beforeAutospacing="0" w:after="0" w:afterAutospacing="0"/>
              <w:jc w:val="right"/>
              <w:rPr>
                <w:rFonts w:asciiTheme="minorHAnsi" w:hAnsiTheme="minorHAnsi" w:cstheme="minorHAnsi"/>
                <w:sz w:val="22"/>
                <w:szCs w:val="22"/>
              </w:rPr>
            </w:pPr>
          </w:p>
        </w:tc>
        <w:tc>
          <w:tcPr>
            <w:tcW w:w="4282" w:type="dxa"/>
            <w:gridSpan w:val="2"/>
          </w:tcPr>
          <w:p w:rsidR="000744A7" w:rsidRPr="000744A7" w:rsidRDefault="000744A7" w:rsidP="000744A7">
            <w:pPr>
              <w:pStyle w:val="Navadensplet"/>
              <w:spacing w:before="0" w:beforeAutospacing="0" w:after="0" w:afterAutospacing="0"/>
              <w:jc w:val="center"/>
              <w:rPr>
                <w:rFonts w:asciiTheme="minorHAnsi" w:hAnsiTheme="minorHAnsi" w:cstheme="minorHAnsi"/>
                <w:sz w:val="22"/>
                <w:szCs w:val="22"/>
              </w:rPr>
            </w:pPr>
            <w:r w:rsidRPr="000744A7">
              <w:rPr>
                <w:rFonts w:asciiTheme="minorHAnsi" w:hAnsiTheme="minorHAnsi" w:cstheme="minorHAnsi"/>
                <w:sz w:val="22"/>
                <w:szCs w:val="22"/>
              </w:rPr>
              <w:t>ženske</w:t>
            </w:r>
          </w:p>
        </w:tc>
      </w:tr>
      <w:tr w:rsidR="000744A7" w:rsidRPr="000744A7" w:rsidTr="000744A7">
        <w:tc>
          <w:tcPr>
            <w:tcW w:w="430" w:type="dxa"/>
          </w:tcPr>
          <w:p w:rsidR="000744A7" w:rsidRPr="000744A7" w:rsidRDefault="000744A7" w:rsidP="000744A7">
            <w:pPr>
              <w:pStyle w:val="Navadensplet"/>
              <w:spacing w:before="0" w:beforeAutospacing="0" w:after="0" w:afterAutospacing="0"/>
              <w:jc w:val="right"/>
              <w:rPr>
                <w:rFonts w:asciiTheme="minorHAnsi" w:hAnsiTheme="minorHAnsi" w:cstheme="minorHAnsi"/>
                <w:sz w:val="22"/>
                <w:szCs w:val="22"/>
              </w:rPr>
            </w:pPr>
            <w:r w:rsidRPr="000744A7">
              <w:rPr>
                <w:rFonts w:asciiTheme="minorHAnsi" w:hAnsiTheme="minorHAnsi" w:cstheme="minorHAnsi"/>
                <w:sz w:val="22"/>
                <w:szCs w:val="22"/>
              </w:rPr>
              <w:t>1.</w:t>
            </w:r>
          </w:p>
        </w:tc>
        <w:tc>
          <w:tcPr>
            <w:tcW w:w="1980" w:type="dxa"/>
          </w:tcPr>
          <w:p w:rsidR="000744A7" w:rsidRPr="000744A7" w:rsidRDefault="000744A7" w:rsidP="000744A7">
            <w:pPr>
              <w:pStyle w:val="Navadensplet"/>
              <w:spacing w:before="0" w:beforeAutospacing="0" w:after="0" w:afterAutospacing="0"/>
              <w:rPr>
                <w:rFonts w:asciiTheme="minorHAnsi" w:hAnsiTheme="minorHAnsi" w:cstheme="minorHAnsi"/>
                <w:sz w:val="22"/>
                <w:szCs w:val="22"/>
              </w:rPr>
            </w:pPr>
            <w:r w:rsidRPr="000744A7">
              <w:rPr>
                <w:rFonts w:asciiTheme="minorHAnsi" w:hAnsiTheme="minorHAnsi" w:cstheme="minorHAnsi"/>
                <w:sz w:val="22"/>
                <w:szCs w:val="22"/>
              </w:rPr>
              <w:t>Aljaž Anderle</w:t>
            </w:r>
          </w:p>
        </w:tc>
        <w:tc>
          <w:tcPr>
            <w:tcW w:w="2100" w:type="dxa"/>
          </w:tcPr>
          <w:p w:rsidR="000744A7" w:rsidRPr="000744A7" w:rsidRDefault="000744A7" w:rsidP="000744A7">
            <w:pPr>
              <w:pStyle w:val="Navadensplet"/>
              <w:spacing w:before="0" w:beforeAutospacing="0" w:after="0" w:afterAutospacing="0"/>
              <w:rPr>
                <w:rFonts w:asciiTheme="minorHAnsi" w:hAnsiTheme="minorHAnsi" w:cstheme="minorHAnsi"/>
                <w:sz w:val="22"/>
                <w:szCs w:val="22"/>
              </w:rPr>
            </w:pPr>
            <w:r w:rsidRPr="000744A7">
              <w:rPr>
                <w:rFonts w:asciiTheme="minorHAnsi" w:hAnsiTheme="minorHAnsi" w:cstheme="minorHAnsi"/>
                <w:sz w:val="22"/>
                <w:szCs w:val="22"/>
              </w:rPr>
              <w:t>AO Tržič</w:t>
            </w:r>
          </w:p>
        </w:tc>
        <w:tc>
          <w:tcPr>
            <w:tcW w:w="420" w:type="dxa"/>
          </w:tcPr>
          <w:p w:rsidR="000744A7" w:rsidRPr="000744A7" w:rsidRDefault="000744A7" w:rsidP="000744A7">
            <w:pPr>
              <w:pStyle w:val="Navadensplet"/>
              <w:spacing w:before="0" w:beforeAutospacing="0" w:after="0" w:afterAutospacing="0"/>
              <w:jc w:val="right"/>
              <w:rPr>
                <w:rFonts w:asciiTheme="minorHAnsi" w:hAnsiTheme="minorHAnsi" w:cstheme="minorHAnsi"/>
                <w:sz w:val="22"/>
                <w:szCs w:val="22"/>
              </w:rPr>
            </w:pPr>
            <w:r w:rsidRPr="000744A7">
              <w:rPr>
                <w:rFonts w:asciiTheme="minorHAnsi" w:hAnsiTheme="minorHAnsi" w:cstheme="minorHAnsi"/>
                <w:sz w:val="22"/>
                <w:szCs w:val="22"/>
              </w:rPr>
              <w:t>1.</w:t>
            </w:r>
          </w:p>
        </w:tc>
        <w:tc>
          <w:tcPr>
            <w:tcW w:w="2160" w:type="dxa"/>
          </w:tcPr>
          <w:p w:rsidR="000744A7" w:rsidRPr="000744A7" w:rsidRDefault="000744A7" w:rsidP="000744A7">
            <w:pPr>
              <w:pStyle w:val="Navadensplet"/>
              <w:spacing w:before="0" w:beforeAutospacing="0" w:after="0" w:afterAutospacing="0"/>
              <w:rPr>
                <w:rFonts w:asciiTheme="minorHAnsi" w:hAnsiTheme="minorHAnsi" w:cstheme="minorHAnsi"/>
                <w:sz w:val="22"/>
                <w:szCs w:val="22"/>
              </w:rPr>
            </w:pPr>
            <w:r w:rsidRPr="000744A7">
              <w:rPr>
                <w:rFonts w:asciiTheme="minorHAnsi" w:hAnsiTheme="minorHAnsi" w:cstheme="minorHAnsi"/>
                <w:sz w:val="22"/>
                <w:szCs w:val="22"/>
              </w:rPr>
              <w:t>Tanja Grmovšek</w:t>
            </w:r>
          </w:p>
        </w:tc>
        <w:tc>
          <w:tcPr>
            <w:tcW w:w="2122" w:type="dxa"/>
          </w:tcPr>
          <w:p w:rsidR="000744A7" w:rsidRPr="000744A7" w:rsidRDefault="000744A7" w:rsidP="000744A7">
            <w:pPr>
              <w:pStyle w:val="Navadensplet"/>
              <w:spacing w:before="0" w:beforeAutospacing="0" w:after="0" w:afterAutospacing="0"/>
              <w:rPr>
                <w:rFonts w:asciiTheme="minorHAnsi" w:hAnsiTheme="minorHAnsi" w:cstheme="minorHAnsi"/>
                <w:sz w:val="22"/>
                <w:szCs w:val="22"/>
              </w:rPr>
            </w:pPr>
            <w:r w:rsidRPr="000744A7">
              <w:rPr>
                <w:rFonts w:asciiTheme="minorHAnsi" w:hAnsiTheme="minorHAnsi" w:cstheme="minorHAnsi"/>
                <w:sz w:val="22"/>
                <w:szCs w:val="22"/>
              </w:rPr>
              <w:t>AO Kozjak Maribor</w:t>
            </w:r>
          </w:p>
        </w:tc>
      </w:tr>
      <w:tr w:rsidR="000744A7" w:rsidRPr="000744A7" w:rsidTr="000744A7">
        <w:tc>
          <w:tcPr>
            <w:tcW w:w="430" w:type="dxa"/>
          </w:tcPr>
          <w:p w:rsidR="000744A7" w:rsidRPr="000744A7" w:rsidRDefault="000744A7" w:rsidP="000744A7">
            <w:pPr>
              <w:pStyle w:val="Navadensplet"/>
              <w:spacing w:before="0" w:beforeAutospacing="0" w:after="0" w:afterAutospacing="0"/>
              <w:jc w:val="right"/>
              <w:rPr>
                <w:rFonts w:asciiTheme="minorHAnsi" w:hAnsiTheme="minorHAnsi" w:cstheme="minorHAnsi"/>
                <w:sz w:val="22"/>
                <w:szCs w:val="22"/>
              </w:rPr>
            </w:pPr>
            <w:r w:rsidRPr="000744A7">
              <w:rPr>
                <w:rFonts w:asciiTheme="minorHAnsi" w:hAnsiTheme="minorHAnsi" w:cstheme="minorHAnsi"/>
                <w:sz w:val="22"/>
                <w:szCs w:val="22"/>
              </w:rPr>
              <w:t>2.</w:t>
            </w:r>
          </w:p>
        </w:tc>
        <w:tc>
          <w:tcPr>
            <w:tcW w:w="1980" w:type="dxa"/>
          </w:tcPr>
          <w:p w:rsidR="000744A7" w:rsidRPr="000744A7" w:rsidRDefault="000744A7" w:rsidP="000744A7">
            <w:pPr>
              <w:pStyle w:val="Navadensplet"/>
              <w:spacing w:before="0" w:beforeAutospacing="0" w:after="0" w:afterAutospacing="0"/>
              <w:rPr>
                <w:rFonts w:asciiTheme="minorHAnsi" w:hAnsiTheme="minorHAnsi" w:cstheme="minorHAnsi"/>
                <w:sz w:val="22"/>
                <w:szCs w:val="22"/>
              </w:rPr>
            </w:pPr>
            <w:r w:rsidRPr="000744A7">
              <w:rPr>
                <w:rFonts w:asciiTheme="minorHAnsi" w:hAnsiTheme="minorHAnsi" w:cstheme="minorHAnsi"/>
                <w:sz w:val="22"/>
                <w:szCs w:val="22"/>
              </w:rPr>
              <w:t>Matevž Vukotič</w:t>
            </w:r>
          </w:p>
        </w:tc>
        <w:tc>
          <w:tcPr>
            <w:tcW w:w="2100" w:type="dxa"/>
          </w:tcPr>
          <w:p w:rsidR="000744A7" w:rsidRPr="000744A7" w:rsidRDefault="000744A7" w:rsidP="000744A7">
            <w:pPr>
              <w:pStyle w:val="Navadensplet"/>
              <w:spacing w:before="0" w:beforeAutospacing="0" w:after="0" w:afterAutospacing="0"/>
              <w:rPr>
                <w:rFonts w:asciiTheme="minorHAnsi" w:hAnsiTheme="minorHAnsi" w:cstheme="minorHAnsi"/>
                <w:sz w:val="22"/>
                <w:szCs w:val="22"/>
              </w:rPr>
            </w:pPr>
            <w:r w:rsidRPr="000744A7">
              <w:rPr>
                <w:rFonts w:asciiTheme="minorHAnsi" w:hAnsiTheme="minorHAnsi" w:cstheme="minorHAnsi"/>
                <w:sz w:val="22"/>
                <w:szCs w:val="22"/>
              </w:rPr>
              <w:t>AO Radovljica</w:t>
            </w:r>
          </w:p>
        </w:tc>
        <w:tc>
          <w:tcPr>
            <w:tcW w:w="420" w:type="dxa"/>
          </w:tcPr>
          <w:p w:rsidR="000744A7" w:rsidRPr="000744A7" w:rsidRDefault="000744A7" w:rsidP="000744A7">
            <w:pPr>
              <w:pStyle w:val="Navadensplet"/>
              <w:spacing w:before="0" w:beforeAutospacing="0" w:after="0" w:afterAutospacing="0"/>
              <w:jc w:val="right"/>
              <w:rPr>
                <w:rFonts w:asciiTheme="minorHAnsi" w:hAnsiTheme="minorHAnsi" w:cstheme="minorHAnsi"/>
                <w:sz w:val="22"/>
                <w:szCs w:val="22"/>
              </w:rPr>
            </w:pPr>
            <w:r w:rsidRPr="000744A7">
              <w:rPr>
                <w:rFonts w:asciiTheme="minorHAnsi" w:hAnsiTheme="minorHAnsi" w:cstheme="minorHAnsi"/>
                <w:sz w:val="22"/>
                <w:szCs w:val="22"/>
              </w:rPr>
              <w:t>2.</w:t>
            </w:r>
          </w:p>
        </w:tc>
        <w:tc>
          <w:tcPr>
            <w:tcW w:w="2160" w:type="dxa"/>
          </w:tcPr>
          <w:p w:rsidR="000744A7" w:rsidRPr="000744A7" w:rsidRDefault="000744A7" w:rsidP="000744A7">
            <w:pPr>
              <w:pStyle w:val="Navadensplet"/>
              <w:spacing w:before="0" w:beforeAutospacing="0" w:after="0" w:afterAutospacing="0"/>
              <w:rPr>
                <w:rFonts w:asciiTheme="minorHAnsi" w:hAnsiTheme="minorHAnsi" w:cstheme="minorHAnsi"/>
                <w:sz w:val="22"/>
                <w:szCs w:val="22"/>
              </w:rPr>
            </w:pPr>
            <w:r w:rsidRPr="000744A7">
              <w:rPr>
                <w:rFonts w:asciiTheme="minorHAnsi" w:hAnsiTheme="minorHAnsi" w:cstheme="minorHAnsi"/>
                <w:sz w:val="22"/>
                <w:szCs w:val="22"/>
              </w:rPr>
              <w:t>Nadja Korinšek</w:t>
            </w:r>
          </w:p>
        </w:tc>
        <w:tc>
          <w:tcPr>
            <w:tcW w:w="2122" w:type="dxa"/>
          </w:tcPr>
          <w:p w:rsidR="000744A7" w:rsidRPr="000744A7" w:rsidRDefault="000744A7" w:rsidP="000744A7">
            <w:pPr>
              <w:pStyle w:val="Navadensplet"/>
              <w:spacing w:before="0" w:beforeAutospacing="0" w:after="0" w:afterAutospacing="0"/>
              <w:rPr>
                <w:rFonts w:asciiTheme="minorHAnsi" w:hAnsiTheme="minorHAnsi" w:cstheme="minorHAnsi"/>
                <w:sz w:val="22"/>
                <w:szCs w:val="22"/>
              </w:rPr>
            </w:pPr>
            <w:r w:rsidRPr="000744A7">
              <w:rPr>
                <w:rFonts w:asciiTheme="minorHAnsi" w:hAnsiTheme="minorHAnsi" w:cstheme="minorHAnsi"/>
                <w:sz w:val="22"/>
                <w:szCs w:val="22"/>
              </w:rPr>
              <w:t>AO Litija</w:t>
            </w:r>
          </w:p>
        </w:tc>
      </w:tr>
      <w:tr w:rsidR="000744A7" w:rsidRPr="000744A7" w:rsidTr="000744A7">
        <w:tc>
          <w:tcPr>
            <w:tcW w:w="430" w:type="dxa"/>
          </w:tcPr>
          <w:p w:rsidR="000744A7" w:rsidRPr="000744A7" w:rsidRDefault="000744A7" w:rsidP="000744A7">
            <w:pPr>
              <w:pStyle w:val="Navadensplet"/>
              <w:spacing w:before="0" w:beforeAutospacing="0" w:after="0" w:afterAutospacing="0"/>
              <w:jc w:val="right"/>
              <w:rPr>
                <w:rFonts w:asciiTheme="minorHAnsi" w:hAnsiTheme="minorHAnsi" w:cstheme="minorHAnsi"/>
                <w:sz w:val="22"/>
                <w:szCs w:val="22"/>
              </w:rPr>
            </w:pPr>
            <w:r w:rsidRPr="000744A7">
              <w:rPr>
                <w:rFonts w:asciiTheme="minorHAnsi" w:hAnsiTheme="minorHAnsi" w:cstheme="minorHAnsi"/>
                <w:sz w:val="22"/>
                <w:szCs w:val="22"/>
              </w:rPr>
              <w:t>3.</w:t>
            </w:r>
          </w:p>
        </w:tc>
        <w:tc>
          <w:tcPr>
            <w:tcW w:w="1980" w:type="dxa"/>
          </w:tcPr>
          <w:p w:rsidR="000744A7" w:rsidRPr="000744A7" w:rsidRDefault="000744A7" w:rsidP="000744A7">
            <w:pPr>
              <w:pStyle w:val="Navadensplet"/>
              <w:spacing w:before="0" w:beforeAutospacing="0" w:after="0" w:afterAutospacing="0"/>
              <w:rPr>
                <w:rFonts w:asciiTheme="minorHAnsi" w:hAnsiTheme="minorHAnsi" w:cstheme="minorHAnsi"/>
                <w:sz w:val="22"/>
                <w:szCs w:val="22"/>
              </w:rPr>
            </w:pPr>
            <w:r w:rsidRPr="000744A7">
              <w:rPr>
                <w:rFonts w:asciiTheme="minorHAnsi" w:hAnsiTheme="minorHAnsi" w:cstheme="minorHAnsi"/>
                <w:sz w:val="22"/>
                <w:szCs w:val="22"/>
              </w:rPr>
              <w:t>Luka Lindič</w:t>
            </w:r>
          </w:p>
        </w:tc>
        <w:tc>
          <w:tcPr>
            <w:tcW w:w="2100" w:type="dxa"/>
          </w:tcPr>
          <w:p w:rsidR="000744A7" w:rsidRPr="000744A7" w:rsidRDefault="000744A7" w:rsidP="000744A7">
            <w:pPr>
              <w:pStyle w:val="Navadensplet"/>
              <w:spacing w:before="0" w:beforeAutospacing="0" w:after="0" w:afterAutospacing="0"/>
              <w:rPr>
                <w:rFonts w:asciiTheme="minorHAnsi" w:hAnsiTheme="minorHAnsi" w:cstheme="minorHAnsi"/>
                <w:sz w:val="22"/>
                <w:szCs w:val="22"/>
              </w:rPr>
            </w:pPr>
            <w:r w:rsidRPr="000744A7">
              <w:rPr>
                <w:rFonts w:asciiTheme="minorHAnsi" w:hAnsiTheme="minorHAnsi" w:cstheme="minorHAnsi"/>
                <w:sz w:val="22"/>
                <w:szCs w:val="22"/>
              </w:rPr>
              <w:t>AO Celje Matica</w:t>
            </w:r>
          </w:p>
        </w:tc>
        <w:tc>
          <w:tcPr>
            <w:tcW w:w="420" w:type="dxa"/>
          </w:tcPr>
          <w:p w:rsidR="000744A7" w:rsidRPr="000744A7" w:rsidRDefault="000744A7" w:rsidP="000744A7">
            <w:pPr>
              <w:pStyle w:val="Navadensplet"/>
              <w:spacing w:before="0" w:beforeAutospacing="0" w:after="0" w:afterAutospacing="0"/>
              <w:jc w:val="right"/>
              <w:rPr>
                <w:rFonts w:asciiTheme="minorHAnsi" w:hAnsiTheme="minorHAnsi" w:cstheme="minorHAnsi"/>
                <w:sz w:val="22"/>
                <w:szCs w:val="22"/>
              </w:rPr>
            </w:pPr>
          </w:p>
        </w:tc>
        <w:tc>
          <w:tcPr>
            <w:tcW w:w="2160" w:type="dxa"/>
          </w:tcPr>
          <w:p w:rsidR="000744A7" w:rsidRPr="000744A7" w:rsidRDefault="000744A7" w:rsidP="000744A7">
            <w:pPr>
              <w:pStyle w:val="Navadensplet"/>
              <w:spacing w:before="0" w:beforeAutospacing="0" w:after="0" w:afterAutospacing="0"/>
              <w:rPr>
                <w:rFonts w:asciiTheme="minorHAnsi" w:hAnsiTheme="minorHAnsi" w:cstheme="minorHAnsi"/>
                <w:sz w:val="22"/>
                <w:szCs w:val="22"/>
              </w:rPr>
            </w:pPr>
          </w:p>
        </w:tc>
        <w:tc>
          <w:tcPr>
            <w:tcW w:w="2122" w:type="dxa"/>
          </w:tcPr>
          <w:p w:rsidR="000744A7" w:rsidRPr="000744A7" w:rsidRDefault="000744A7" w:rsidP="000744A7">
            <w:pPr>
              <w:pStyle w:val="Navadensplet"/>
              <w:spacing w:before="0" w:beforeAutospacing="0" w:after="0" w:afterAutospacing="0"/>
              <w:rPr>
                <w:rFonts w:asciiTheme="minorHAnsi" w:hAnsiTheme="minorHAnsi" w:cstheme="minorHAnsi"/>
                <w:sz w:val="22"/>
                <w:szCs w:val="22"/>
              </w:rPr>
            </w:pPr>
          </w:p>
        </w:tc>
      </w:tr>
    </w:tbl>
    <w:p w:rsidR="000744A7" w:rsidRPr="000744A7" w:rsidRDefault="000744A7" w:rsidP="000744A7">
      <w:pPr>
        <w:spacing w:after="0" w:line="240" w:lineRule="auto"/>
        <w:rPr>
          <w:rFonts w:asciiTheme="minorHAnsi" w:hAnsiTheme="minorHAnsi" w:cstheme="minorHAnsi"/>
        </w:rPr>
      </w:pPr>
    </w:p>
    <w:p w:rsidR="000744A7" w:rsidRPr="000744A7" w:rsidRDefault="000744A7" w:rsidP="000744A7">
      <w:pPr>
        <w:spacing w:after="0" w:line="240" w:lineRule="auto"/>
        <w:rPr>
          <w:rFonts w:asciiTheme="minorHAnsi" w:hAnsiTheme="minorHAnsi" w:cstheme="minorHAnsi"/>
        </w:rPr>
      </w:pPr>
      <w:r w:rsidRPr="000744A7">
        <w:rPr>
          <w:rFonts w:asciiTheme="minorHAnsi" w:hAnsiTheme="minorHAnsi" w:cstheme="minorHAnsi"/>
        </w:rPr>
        <w:t>Celotni rezultati:</w:t>
      </w:r>
    </w:p>
    <w:p w:rsidR="000744A7" w:rsidRPr="000744A7" w:rsidRDefault="0010456E" w:rsidP="000744A7">
      <w:pPr>
        <w:spacing w:after="0" w:line="240" w:lineRule="auto"/>
        <w:rPr>
          <w:rFonts w:asciiTheme="minorHAnsi" w:hAnsiTheme="minorHAnsi" w:cstheme="minorHAnsi"/>
        </w:rPr>
      </w:pPr>
      <w:hyperlink r:id="rId17" w:history="1">
        <w:r w:rsidR="000744A7" w:rsidRPr="000744A7">
          <w:rPr>
            <w:rStyle w:val="Hiperpovezava"/>
            <w:rFonts w:asciiTheme="minorHAnsi" w:hAnsiTheme="minorHAnsi" w:cstheme="minorHAnsi"/>
            <w:color w:val="auto"/>
          </w:rPr>
          <w:t>http://www.ice-climbing.net/2010/ob_savi_rezultati.pdf</w:t>
        </w:r>
      </w:hyperlink>
    </w:p>
    <w:p w:rsidR="000744A7" w:rsidRPr="000744A7" w:rsidRDefault="000744A7" w:rsidP="000744A7">
      <w:pPr>
        <w:spacing w:after="0" w:line="240" w:lineRule="auto"/>
        <w:rPr>
          <w:rFonts w:asciiTheme="minorHAnsi" w:hAnsiTheme="minorHAnsi" w:cstheme="minorHAnsi"/>
        </w:rPr>
      </w:pPr>
    </w:p>
    <w:p w:rsidR="000744A7" w:rsidRPr="000744A7" w:rsidRDefault="000744A7" w:rsidP="000744A7">
      <w:pPr>
        <w:spacing w:after="0" w:line="240" w:lineRule="auto"/>
        <w:rPr>
          <w:rFonts w:asciiTheme="minorHAnsi" w:hAnsiTheme="minorHAnsi" w:cstheme="minorHAnsi"/>
          <w:b/>
          <w:bCs/>
        </w:rPr>
      </w:pPr>
      <w:r w:rsidRPr="000744A7">
        <w:rPr>
          <w:rFonts w:asciiTheme="minorHAnsi" w:hAnsiTheme="minorHAnsi" w:cstheme="minorHAnsi"/>
          <w:b/>
          <w:bCs/>
        </w:rPr>
        <w:t xml:space="preserve">1. Humarjev memorial </w:t>
      </w:r>
      <w:r w:rsidRPr="000744A7">
        <w:rPr>
          <w:rFonts w:asciiTheme="minorHAnsi" w:hAnsiTheme="minorHAnsi" w:cstheme="minorHAnsi"/>
          <w:bCs/>
        </w:rPr>
        <w:t>(</w:t>
      </w:r>
      <w:r w:rsidRPr="000744A7">
        <w:rPr>
          <w:rFonts w:asciiTheme="minorHAnsi" w:hAnsiTheme="minorHAnsi" w:cstheme="minorHAnsi"/>
        </w:rPr>
        <w:t>edina tekma za SPLP</w:t>
      </w:r>
      <w:r w:rsidRPr="000744A7">
        <w:rPr>
          <w:rFonts w:asciiTheme="minorHAnsi" w:hAnsiTheme="minorHAnsi" w:cstheme="minorHAnsi"/>
          <w:bCs/>
        </w:rPr>
        <w:t>)</w:t>
      </w:r>
    </w:p>
    <w:p w:rsidR="000744A7" w:rsidRPr="000744A7" w:rsidRDefault="000744A7" w:rsidP="000744A7">
      <w:pPr>
        <w:pStyle w:val="Navadensplet"/>
        <w:spacing w:before="0" w:beforeAutospacing="0" w:after="0" w:afterAutospacing="0"/>
        <w:jc w:val="both"/>
        <w:rPr>
          <w:rFonts w:asciiTheme="minorHAnsi" w:hAnsiTheme="minorHAnsi" w:cstheme="minorHAnsi"/>
          <w:sz w:val="22"/>
          <w:szCs w:val="22"/>
        </w:rPr>
      </w:pPr>
      <w:r w:rsidRPr="001949F5">
        <w:rPr>
          <w:rFonts w:asciiTheme="minorHAnsi" w:hAnsiTheme="minorHAnsi" w:cstheme="minorHAnsi"/>
          <w:sz w:val="22"/>
          <w:szCs w:val="22"/>
        </w:rPr>
        <w:t>27.</w:t>
      </w:r>
      <w:r w:rsidR="001949F5" w:rsidRPr="001949F5">
        <w:rPr>
          <w:rFonts w:asciiTheme="minorHAnsi" w:hAnsiTheme="minorHAnsi" w:cstheme="minorHAnsi"/>
          <w:sz w:val="22"/>
          <w:szCs w:val="22"/>
        </w:rPr>
        <w:t xml:space="preserve"> </w:t>
      </w:r>
      <w:r w:rsidRPr="001949F5">
        <w:rPr>
          <w:rFonts w:asciiTheme="minorHAnsi" w:hAnsiTheme="minorHAnsi" w:cstheme="minorHAnsi"/>
          <w:sz w:val="22"/>
          <w:szCs w:val="22"/>
        </w:rPr>
        <w:t xml:space="preserve">februar 2010 v </w:t>
      </w:r>
      <w:proofErr w:type="spellStart"/>
      <w:r w:rsidRPr="001949F5">
        <w:rPr>
          <w:rFonts w:asciiTheme="minorHAnsi" w:hAnsiTheme="minorHAnsi" w:cstheme="minorHAnsi"/>
          <w:sz w:val="22"/>
          <w:szCs w:val="22"/>
        </w:rPr>
        <w:t>Mlačci</w:t>
      </w:r>
      <w:proofErr w:type="spellEnd"/>
      <w:r w:rsidRPr="001949F5">
        <w:rPr>
          <w:rFonts w:asciiTheme="minorHAnsi" w:hAnsiTheme="minorHAnsi" w:cstheme="minorHAnsi"/>
          <w:sz w:val="22"/>
          <w:szCs w:val="22"/>
        </w:rPr>
        <w:t xml:space="preserve"> pri Mojstrani se je uradno končala tekmovalna ledna sezona.</w:t>
      </w:r>
      <w:r w:rsidRPr="000744A7">
        <w:rPr>
          <w:rFonts w:asciiTheme="minorHAnsi" w:hAnsiTheme="minorHAnsi" w:cstheme="minorHAnsi"/>
          <w:sz w:val="22"/>
          <w:szCs w:val="22"/>
        </w:rPr>
        <w:t xml:space="preserve"> Udeležilo se je 13 tekmovalcev, ki so se pomerili v hitrostni preizkušnji. V spomin na prijatelja Tomaža Humarja so se pomerili v štirih tekih v dveh različnih smereh. </w:t>
      </w:r>
    </w:p>
    <w:p w:rsidR="000744A7" w:rsidRPr="000744A7" w:rsidRDefault="000744A7" w:rsidP="000744A7">
      <w:pPr>
        <w:pStyle w:val="Navadensplet"/>
        <w:spacing w:before="0" w:beforeAutospacing="0" w:after="0" w:afterAutospacing="0"/>
        <w:jc w:val="both"/>
        <w:rPr>
          <w:rFonts w:asciiTheme="minorHAnsi" w:hAnsiTheme="minorHAnsi" w:cstheme="minorHAnsi"/>
          <w:sz w:val="22"/>
          <w:szCs w:val="22"/>
        </w:rPr>
      </w:pPr>
      <w:r w:rsidRPr="000744A7">
        <w:rPr>
          <w:rFonts w:asciiTheme="minorHAnsi" w:hAnsiTheme="minorHAnsi" w:cstheme="minorHAnsi"/>
          <w:sz w:val="22"/>
          <w:szCs w:val="22"/>
        </w:rPr>
        <w:t xml:space="preserve">Najhitrejši je bil tokrat </w:t>
      </w:r>
      <w:r w:rsidRPr="000744A7">
        <w:rPr>
          <w:rFonts w:asciiTheme="minorHAnsi" w:hAnsiTheme="minorHAnsi" w:cstheme="minorHAnsi"/>
          <w:b/>
          <w:bCs/>
          <w:i/>
          <w:iCs/>
          <w:sz w:val="22"/>
          <w:szCs w:val="22"/>
        </w:rPr>
        <w:t>Jernej Vukotič</w:t>
      </w:r>
      <w:r w:rsidRPr="000744A7">
        <w:rPr>
          <w:rFonts w:asciiTheme="minorHAnsi" w:hAnsiTheme="minorHAnsi" w:cstheme="minorHAnsi"/>
          <w:sz w:val="22"/>
          <w:szCs w:val="22"/>
        </w:rPr>
        <w:t xml:space="preserve"> pred bratom Matevžem in </w:t>
      </w:r>
      <w:proofErr w:type="spellStart"/>
      <w:r w:rsidRPr="000744A7">
        <w:rPr>
          <w:rFonts w:asciiTheme="minorHAnsi" w:hAnsiTheme="minorHAnsi" w:cstheme="minorHAnsi"/>
          <w:sz w:val="22"/>
          <w:szCs w:val="22"/>
        </w:rPr>
        <w:t>Andrejčkom</w:t>
      </w:r>
      <w:proofErr w:type="spellEnd"/>
      <w:r w:rsidRPr="000744A7">
        <w:rPr>
          <w:rFonts w:asciiTheme="minorHAnsi" w:hAnsiTheme="minorHAnsi" w:cstheme="minorHAnsi"/>
          <w:sz w:val="22"/>
          <w:szCs w:val="22"/>
        </w:rPr>
        <w:t xml:space="preserve"> Pečjakom. </w:t>
      </w:r>
    </w:p>
    <w:p w:rsidR="000744A7" w:rsidRPr="000744A7" w:rsidRDefault="000744A7" w:rsidP="000744A7">
      <w:pPr>
        <w:pStyle w:val="Navadensplet"/>
        <w:spacing w:before="0" w:beforeAutospacing="0" w:after="0" w:afterAutospacing="0"/>
        <w:jc w:val="both"/>
        <w:rPr>
          <w:rFonts w:asciiTheme="minorHAnsi" w:hAnsiTheme="minorHAnsi" w:cstheme="minorHAnsi"/>
          <w:sz w:val="22"/>
          <w:szCs w:val="22"/>
        </w:rPr>
      </w:pPr>
      <w:r w:rsidRPr="000744A7">
        <w:rPr>
          <w:rFonts w:asciiTheme="minorHAnsi" w:hAnsiTheme="minorHAnsi" w:cstheme="minorHAnsi"/>
          <w:sz w:val="22"/>
          <w:szCs w:val="22"/>
        </w:rPr>
        <w:t xml:space="preserve">V kategoriji "rekreativcev" je največ hitrosti prikazal Gregor Berce pred </w:t>
      </w:r>
      <w:proofErr w:type="spellStart"/>
      <w:r w:rsidRPr="000744A7">
        <w:rPr>
          <w:rFonts w:asciiTheme="minorHAnsi" w:hAnsiTheme="minorHAnsi" w:cstheme="minorHAnsi"/>
          <w:sz w:val="22"/>
          <w:szCs w:val="22"/>
        </w:rPr>
        <w:t>Sašom</w:t>
      </w:r>
      <w:proofErr w:type="spellEnd"/>
      <w:r w:rsidRPr="000744A7">
        <w:rPr>
          <w:rFonts w:asciiTheme="minorHAnsi" w:hAnsiTheme="minorHAnsi" w:cstheme="minorHAnsi"/>
          <w:sz w:val="22"/>
          <w:szCs w:val="22"/>
        </w:rPr>
        <w:t xml:space="preserve"> ter Tjašo Kosič, ki je edina zastopala ženske barve. </w:t>
      </w:r>
    </w:p>
    <w:p w:rsidR="000744A7" w:rsidRPr="000744A7" w:rsidRDefault="000744A7" w:rsidP="000744A7">
      <w:pPr>
        <w:pStyle w:val="Navadensplet"/>
        <w:spacing w:before="0" w:beforeAutospacing="0" w:after="0" w:afterAutospacing="0"/>
        <w:jc w:val="both"/>
        <w:rPr>
          <w:rFonts w:asciiTheme="minorHAnsi" w:hAnsiTheme="minorHAnsi" w:cstheme="minorHAnsi"/>
          <w:sz w:val="22"/>
          <w:szCs w:val="22"/>
        </w:rPr>
      </w:pPr>
      <w:r w:rsidRPr="000744A7">
        <w:rPr>
          <w:rFonts w:asciiTheme="minorHAnsi" w:hAnsiTheme="minorHAnsi" w:cstheme="minorHAnsi"/>
          <w:sz w:val="22"/>
          <w:szCs w:val="22"/>
        </w:rPr>
        <w:t xml:space="preserve">Organizator </w:t>
      </w:r>
      <w:r w:rsidRPr="000744A7">
        <w:rPr>
          <w:rFonts w:asciiTheme="minorHAnsi" w:hAnsiTheme="minorHAnsi" w:cstheme="minorHAnsi"/>
          <w:b/>
          <w:bCs/>
          <w:i/>
          <w:iCs/>
          <w:sz w:val="22"/>
          <w:szCs w:val="22"/>
        </w:rPr>
        <w:t xml:space="preserve">Športno društvo lednih plezalcev </w:t>
      </w:r>
      <w:proofErr w:type="spellStart"/>
      <w:r w:rsidRPr="000744A7">
        <w:rPr>
          <w:rFonts w:asciiTheme="minorHAnsi" w:hAnsiTheme="minorHAnsi" w:cstheme="minorHAnsi"/>
          <w:b/>
          <w:bCs/>
          <w:i/>
          <w:iCs/>
          <w:sz w:val="22"/>
          <w:szCs w:val="22"/>
        </w:rPr>
        <w:t>Mlačca</w:t>
      </w:r>
      <w:proofErr w:type="spellEnd"/>
      <w:r w:rsidRPr="000744A7">
        <w:rPr>
          <w:rFonts w:asciiTheme="minorHAnsi" w:hAnsiTheme="minorHAnsi" w:cstheme="minorHAnsi"/>
          <w:b/>
          <w:bCs/>
          <w:i/>
          <w:iCs/>
          <w:sz w:val="22"/>
          <w:szCs w:val="22"/>
        </w:rPr>
        <w:t xml:space="preserve"> Mojstrana</w:t>
      </w:r>
      <w:r w:rsidRPr="000744A7">
        <w:rPr>
          <w:rFonts w:asciiTheme="minorHAnsi" w:hAnsiTheme="minorHAnsi" w:cstheme="minorHAnsi"/>
          <w:sz w:val="22"/>
          <w:szCs w:val="22"/>
        </w:rPr>
        <w:t xml:space="preserve"> na čelu s </w:t>
      </w:r>
      <w:r w:rsidRPr="000744A7">
        <w:rPr>
          <w:rFonts w:asciiTheme="minorHAnsi" w:hAnsiTheme="minorHAnsi" w:cstheme="minorHAnsi"/>
          <w:b/>
          <w:bCs/>
          <w:sz w:val="22"/>
          <w:szCs w:val="22"/>
        </w:rPr>
        <w:t>Pavlom Skumavcem</w:t>
      </w:r>
      <w:r w:rsidRPr="000744A7">
        <w:rPr>
          <w:rFonts w:asciiTheme="minorHAnsi" w:hAnsiTheme="minorHAnsi" w:cstheme="minorHAnsi"/>
          <w:sz w:val="22"/>
          <w:szCs w:val="22"/>
        </w:rPr>
        <w:t xml:space="preserve"> je vzorno organiziralo prireditev, vendar je ostal grenak priokus zaradi (</w:t>
      </w:r>
      <w:proofErr w:type="spellStart"/>
      <w:r w:rsidRPr="000744A7">
        <w:rPr>
          <w:rFonts w:asciiTheme="minorHAnsi" w:hAnsiTheme="minorHAnsi" w:cstheme="minorHAnsi"/>
          <w:sz w:val="22"/>
          <w:szCs w:val="22"/>
        </w:rPr>
        <w:t>pre</w:t>
      </w:r>
      <w:proofErr w:type="spellEnd"/>
      <w:r w:rsidRPr="000744A7">
        <w:rPr>
          <w:rFonts w:asciiTheme="minorHAnsi" w:hAnsiTheme="minorHAnsi" w:cstheme="minorHAnsi"/>
          <w:sz w:val="22"/>
          <w:szCs w:val="22"/>
        </w:rPr>
        <w:t xml:space="preserve">)majhne udeležbe slovenskih plezalcev ter alpinistov. </w:t>
      </w:r>
    </w:p>
    <w:p w:rsidR="000744A7" w:rsidRPr="000744A7" w:rsidRDefault="000744A7" w:rsidP="000744A7">
      <w:pPr>
        <w:pStyle w:val="Navadensplet"/>
        <w:spacing w:before="0" w:beforeAutospacing="0" w:after="0" w:afterAutospacing="0"/>
        <w:jc w:val="both"/>
        <w:rPr>
          <w:rFonts w:asciiTheme="minorHAnsi" w:hAnsiTheme="minorHAnsi" w:cstheme="minorHAnsi"/>
          <w:sz w:val="22"/>
          <w:szCs w:val="22"/>
        </w:rPr>
      </w:pPr>
      <w:r w:rsidRPr="000744A7">
        <w:rPr>
          <w:rFonts w:asciiTheme="minorHAnsi" w:hAnsiTheme="minorHAnsi" w:cstheme="minorHAnsi"/>
          <w:sz w:val="22"/>
          <w:szCs w:val="22"/>
        </w:rPr>
        <w:t xml:space="preserve">Rezultati: </w:t>
      </w:r>
      <w:hyperlink r:id="rId18" w:history="1">
        <w:r w:rsidRPr="000744A7">
          <w:rPr>
            <w:rStyle w:val="Hiperpovezava"/>
            <w:rFonts w:asciiTheme="minorHAnsi" w:hAnsiTheme="minorHAnsi" w:cstheme="minorHAnsi"/>
            <w:color w:val="auto"/>
            <w:sz w:val="22"/>
            <w:szCs w:val="22"/>
          </w:rPr>
          <w:t>http://www.ice-climbing.net/rezultati.php?l=2010&amp;t=1&amp;d=s</w:t>
        </w:r>
      </w:hyperlink>
    </w:p>
    <w:p w:rsidR="00D45BE8" w:rsidRPr="000744A7" w:rsidRDefault="00D45BE8" w:rsidP="000744A7">
      <w:pPr>
        <w:pStyle w:val="Telobesedila"/>
        <w:tabs>
          <w:tab w:val="left" w:pos="6379"/>
        </w:tabs>
        <w:jc w:val="both"/>
        <w:rPr>
          <w:rFonts w:asciiTheme="minorHAnsi" w:hAnsiTheme="minorHAnsi" w:cstheme="minorHAnsi"/>
          <w:sz w:val="22"/>
          <w:szCs w:val="22"/>
        </w:rPr>
      </w:pPr>
    </w:p>
    <w:p w:rsidR="000744A7" w:rsidRPr="000744A7" w:rsidRDefault="000744A7" w:rsidP="000744A7">
      <w:pPr>
        <w:pStyle w:val="Telobesedila"/>
        <w:tabs>
          <w:tab w:val="left" w:pos="6379"/>
        </w:tabs>
        <w:jc w:val="both"/>
        <w:rPr>
          <w:rFonts w:asciiTheme="minorHAnsi" w:hAnsiTheme="minorHAnsi" w:cstheme="minorHAnsi"/>
          <w:sz w:val="22"/>
          <w:szCs w:val="22"/>
        </w:rPr>
      </w:pPr>
    </w:p>
    <w:p w:rsidR="00D45BE8" w:rsidRPr="000744A7" w:rsidRDefault="00D45BE8" w:rsidP="000744A7">
      <w:pPr>
        <w:pStyle w:val="Telobesedila"/>
        <w:tabs>
          <w:tab w:val="left" w:pos="6379"/>
        </w:tabs>
        <w:jc w:val="both"/>
        <w:rPr>
          <w:rFonts w:asciiTheme="minorHAnsi" w:hAnsiTheme="minorHAnsi" w:cstheme="minorHAnsi"/>
          <w:sz w:val="22"/>
          <w:szCs w:val="22"/>
        </w:rPr>
      </w:pPr>
      <w:r w:rsidRPr="000744A7">
        <w:rPr>
          <w:rFonts w:asciiTheme="minorHAnsi" w:hAnsiTheme="minorHAnsi" w:cstheme="minorHAnsi"/>
          <w:sz w:val="22"/>
          <w:szCs w:val="22"/>
        </w:rPr>
        <w:t>Poročilo pripravil:</w:t>
      </w:r>
      <w:r w:rsidR="008E3B19">
        <w:rPr>
          <w:rFonts w:asciiTheme="minorHAnsi" w:hAnsiTheme="minorHAnsi" w:cstheme="minorHAnsi"/>
          <w:sz w:val="22"/>
          <w:szCs w:val="22"/>
        </w:rPr>
        <w:t xml:space="preserve"> </w:t>
      </w:r>
      <w:r w:rsidRPr="000744A7">
        <w:rPr>
          <w:rFonts w:asciiTheme="minorHAnsi" w:hAnsiTheme="minorHAnsi" w:cstheme="minorHAnsi"/>
          <w:sz w:val="22"/>
          <w:szCs w:val="22"/>
        </w:rPr>
        <w:t>Matjaž Šerkezi</w:t>
      </w:r>
      <w:r w:rsidR="008E3B19">
        <w:rPr>
          <w:rFonts w:asciiTheme="minorHAnsi" w:hAnsiTheme="minorHAnsi" w:cstheme="minorHAnsi"/>
          <w:sz w:val="22"/>
          <w:szCs w:val="22"/>
        </w:rPr>
        <w:t xml:space="preserve">, strokovni sodelavec </w:t>
      </w:r>
      <w:r w:rsidRPr="000744A7">
        <w:rPr>
          <w:rFonts w:asciiTheme="minorHAnsi" w:hAnsiTheme="minorHAnsi" w:cstheme="minorHAnsi"/>
          <w:sz w:val="22"/>
          <w:szCs w:val="22"/>
        </w:rPr>
        <w:tab/>
      </w:r>
    </w:p>
    <w:p w:rsidR="00A43533" w:rsidRDefault="00A43533" w:rsidP="000744A7">
      <w:pPr>
        <w:spacing w:after="0" w:line="240" w:lineRule="auto"/>
        <w:rPr>
          <w:rFonts w:asciiTheme="minorHAnsi" w:hAnsiTheme="minorHAnsi" w:cstheme="minorHAnsi"/>
        </w:rPr>
      </w:pPr>
    </w:p>
    <w:p w:rsidR="008E3B19" w:rsidRDefault="008E3B19" w:rsidP="008E3B19">
      <w:pPr>
        <w:spacing w:after="0" w:line="240" w:lineRule="auto"/>
        <w:ind w:left="6372"/>
        <w:rPr>
          <w:rFonts w:asciiTheme="minorHAnsi" w:hAnsiTheme="minorHAnsi" w:cstheme="minorHAnsi"/>
        </w:rPr>
      </w:pPr>
    </w:p>
    <w:p w:rsidR="008E3B19" w:rsidRPr="000744A7" w:rsidRDefault="008E3B19" w:rsidP="008E3B19">
      <w:pPr>
        <w:spacing w:after="0" w:line="240" w:lineRule="auto"/>
        <w:ind w:left="6372"/>
        <w:rPr>
          <w:rFonts w:asciiTheme="minorHAnsi" w:hAnsiTheme="minorHAnsi" w:cstheme="minorHAnsi"/>
        </w:rPr>
      </w:pPr>
      <w:r>
        <w:rPr>
          <w:rFonts w:asciiTheme="minorHAnsi" w:hAnsiTheme="minorHAnsi" w:cstheme="minorHAnsi"/>
        </w:rPr>
        <w:t>Miha Habjan, načelnik KA</w:t>
      </w:r>
    </w:p>
    <w:sectPr w:rsidR="008E3B19" w:rsidRPr="000744A7" w:rsidSect="00EE7F67">
      <w:headerReference w:type="default" r:id="rId19"/>
      <w:headerReference w:type="first" r:id="rId20"/>
      <w:footerReference w:type="first" r:id="rId21"/>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2568" w:rsidRPr="00C738FD" w:rsidRDefault="00D82568" w:rsidP="00EE7F67">
      <w:pPr>
        <w:spacing w:after="0" w:line="240" w:lineRule="auto"/>
        <w:rPr>
          <w:rFonts w:ascii="Times New Roman" w:eastAsia="Times New Roman" w:hAnsi="Times New Roman"/>
          <w:sz w:val="24"/>
          <w:szCs w:val="24"/>
          <w:lang w:eastAsia="sl-SI"/>
        </w:rPr>
      </w:pPr>
      <w:r>
        <w:separator/>
      </w:r>
    </w:p>
  </w:endnote>
  <w:endnote w:type="continuationSeparator" w:id="0">
    <w:p w:rsidR="00D82568" w:rsidRPr="00C738FD" w:rsidRDefault="00D82568" w:rsidP="00EE7F67">
      <w:pPr>
        <w:spacing w:after="0" w:line="240" w:lineRule="auto"/>
        <w:rPr>
          <w:rFonts w:ascii="Times New Roman" w:eastAsia="Times New Roman" w:hAnsi="Times New Roman"/>
          <w:sz w:val="24"/>
          <w:szCs w:val="24"/>
          <w:lang w:eastAsia="sl-SI"/>
        </w:rP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751D" w:rsidRPr="008A64C8" w:rsidRDefault="0075751D" w:rsidP="00B01049">
    <w:pPr>
      <w:pStyle w:val="Noga"/>
      <w:pBdr>
        <w:top w:val="single" w:sz="4" w:space="1" w:color="auto"/>
      </w:pBdr>
      <w:rPr>
        <w:rFonts w:cs="Calibri"/>
        <w:color w:val="7F7F7F"/>
      </w:rPr>
    </w:pP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Pr>
        <w:rFonts w:cs="Calibri"/>
        <w:color w:val="7F7F7F"/>
      </w:rPr>
      <w:t>Telefon: +386 (0)1 43 45 686</w:t>
    </w:r>
    <w:r w:rsidRPr="008A64C8">
      <w:rPr>
        <w:rFonts w:cs="Calibri"/>
        <w:color w:val="7F7F7F"/>
      </w:rPr>
      <w:t xml:space="preserve">                  </w:t>
    </w:r>
    <w:r w:rsidRPr="008A64C8">
      <w:rPr>
        <w:rFonts w:cs="Calibri"/>
        <w:color w:val="7F7F7F"/>
      </w:rPr>
      <w:tab/>
    </w:r>
    <w:r w:rsidRPr="008A64C8">
      <w:rPr>
        <w:rFonts w:cs="Calibri"/>
        <w:color w:val="7F7F7F"/>
      </w:rPr>
      <w:tab/>
      <w:t>TRR: A BANKA VIPA d.</w:t>
    </w:r>
    <w:r>
      <w:rPr>
        <w:rFonts w:cs="Calibri"/>
        <w:color w:val="7F7F7F"/>
      </w:rPr>
      <w:t xml:space="preserve"> </w:t>
    </w:r>
    <w:r w:rsidRPr="008A64C8">
      <w:rPr>
        <w:rFonts w:cs="Calibri"/>
        <w:color w:val="7F7F7F"/>
      </w:rPr>
      <w:t>d., Ljubljana</w:t>
    </w:r>
  </w:p>
  <w:p w:rsidR="0075751D" w:rsidRPr="008A64C8" w:rsidRDefault="0075751D" w:rsidP="00CE0555">
    <w:pPr>
      <w:pStyle w:val="Noga"/>
      <w:tabs>
        <w:tab w:val="left" w:pos="3015"/>
      </w:tabs>
      <w:rPr>
        <w:rFonts w:cs="Calibri"/>
        <w:color w:val="7F7F7F"/>
      </w:rPr>
    </w:pPr>
    <w:r w:rsidRPr="008A64C8">
      <w:rPr>
        <w:rFonts w:cs="Calibri"/>
        <w:color w:val="7F7F7F"/>
      </w:rPr>
      <w:t>Fax: +386 (0)1 43 45 691</w:t>
    </w:r>
    <w:r w:rsidRPr="008A64C8">
      <w:rPr>
        <w:rFonts w:cs="Calibri"/>
        <w:color w:val="7F7F7F"/>
      </w:rPr>
      <w:tab/>
    </w:r>
    <w:r w:rsidRPr="008A64C8">
      <w:rPr>
        <w:rFonts w:cs="Calibri"/>
        <w:color w:val="7F7F7F"/>
      </w:rPr>
      <w:tab/>
    </w:r>
    <w:r w:rsidRPr="008A64C8">
      <w:rPr>
        <w:rFonts w:cs="Calibri"/>
        <w:color w:val="7F7F7F"/>
      </w:rPr>
      <w:tab/>
      <w:t>05100-8010489572</w:t>
    </w:r>
  </w:p>
  <w:p w:rsidR="0075751D" w:rsidRPr="008A64C8" w:rsidRDefault="0075751D" w:rsidP="00CE0555">
    <w:pPr>
      <w:pStyle w:val="Noga"/>
      <w:rPr>
        <w:rFonts w:cs="Arial"/>
        <w:color w:val="808080"/>
      </w:rPr>
    </w:pPr>
    <w:r>
      <w:rPr>
        <w:rFonts w:cs="Calibri"/>
        <w:color w:val="7F7F7F"/>
      </w:rPr>
      <w:t>E</w:t>
    </w:r>
    <w:r w:rsidRPr="008A64C8">
      <w:rPr>
        <w:rFonts w:cs="Calibri"/>
        <w:color w:val="7F7F7F"/>
      </w:rPr>
      <w:t xml:space="preserve">-pošta: </w:t>
    </w:r>
    <w:r>
      <w:rPr>
        <w:rFonts w:cs="Calibri"/>
        <w:color w:val="7F7F7F"/>
      </w:rPr>
      <w:t>info@</w:t>
    </w:r>
    <w:r w:rsidRPr="008A64C8">
      <w:rPr>
        <w:rFonts w:cs="Calibri"/>
        <w:color w:val="7F7F7F"/>
      </w:rPr>
      <w:t>pzs.si</w:t>
    </w:r>
    <w:r w:rsidRPr="008A64C8">
      <w:rPr>
        <w:rFonts w:cs="Calibri"/>
        <w:color w:val="7F7F7F"/>
      </w:rPr>
      <w:tab/>
    </w:r>
    <w:r w:rsidRPr="008A64C8">
      <w:rPr>
        <w:rFonts w:cs="Arial"/>
        <w:color w:val="808080"/>
      </w:rPr>
      <w:t xml:space="preserve"> </w:t>
    </w:r>
    <w:r w:rsidRPr="008A64C8">
      <w:rPr>
        <w:rFonts w:cs="Arial"/>
        <w:color w:val="808080"/>
      </w:rPr>
      <w:tab/>
      <w:t>Identifikacijska številka za DDV: SI62316133</w:t>
    </w:r>
  </w:p>
  <w:p w:rsidR="0075751D" w:rsidRPr="008A64C8" w:rsidRDefault="0075751D" w:rsidP="00CE0555">
    <w:pPr>
      <w:pStyle w:val="Noga"/>
      <w:rPr>
        <w:rFonts w:ascii="Cambria" w:hAnsi="Cambria" w:cs="Arial"/>
        <w:color w:val="808080"/>
      </w:rPr>
    </w:pPr>
    <w:r w:rsidRPr="008A64C8">
      <w:rPr>
        <w:rFonts w:cs="Arial"/>
        <w:color w:val="808080"/>
      </w:rPr>
      <w:tab/>
    </w:r>
    <w:r w:rsidRPr="008A64C8">
      <w:rPr>
        <w:rFonts w:cs="Arial"/>
        <w:color w:val="808080"/>
      </w:rPr>
      <w:tab/>
      <w:t>Matična številka: 5145368</w:t>
    </w:r>
  </w:p>
  <w:p w:rsidR="0075751D" w:rsidRDefault="0075751D">
    <w:pPr>
      <w:pStyle w:val="Nog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2568" w:rsidRPr="00C738FD" w:rsidRDefault="00D82568" w:rsidP="00EE7F67">
      <w:pPr>
        <w:spacing w:after="0" w:line="240" w:lineRule="auto"/>
        <w:rPr>
          <w:rFonts w:ascii="Times New Roman" w:eastAsia="Times New Roman" w:hAnsi="Times New Roman"/>
          <w:sz w:val="24"/>
          <w:szCs w:val="24"/>
          <w:lang w:eastAsia="sl-SI"/>
        </w:rPr>
      </w:pPr>
      <w:r>
        <w:separator/>
      </w:r>
    </w:p>
  </w:footnote>
  <w:footnote w:type="continuationSeparator" w:id="0">
    <w:p w:rsidR="00D82568" w:rsidRPr="00C738FD" w:rsidRDefault="00D82568" w:rsidP="00EE7F67">
      <w:pPr>
        <w:spacing w:after="0" w:line="240" w:lineRule="auto"/>
        <w:rPr>
          <w:rFonts w:ascii="Times New Roman" w:eastAsia="Times New Roman" w:hAnsi="Times New Roman"/>
          <w:sz w:val="24"/>
          <w:szCs w:val="24"/>
          <w:lang w:eastAsia="sl-SI"/>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751D" w:rsidRDefault="0075751D">
    <w:pPr>
      <w:pStyle w:val="Glava"/>
    </w:pPr>
  </w:p>
  <w:p w:rsidR="0075751D" w:rsidRDefault="0075751D">
    <w:pPr>
      <w:pStyle w:val="Glav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751D" w:rsidRPr="008607AD" w:rsidRDefault="0075751D" w:rsidP="00CE0555">
    <w:pPr>
      <w:pStyle w:val="Glava"/>
      <w:tabs>
        <w:tab w:val="clear" w:pos="9072"/>
      </w:tabs>
      <w:rPr>
        <w:rFonts w:cs="Calibri"/>
        <w:b/>
        <w:color w:val="548DD4"/>
        <w:spacing w:val="40"/>
        <w:sz w:val="28"/>
      </w:rPr>
    </w:pPr>
    <w:r>
      <w:rPr>
        <w:b/>
        <w:noProof/>
        <w:color w:val="548DD4"/>
        <w:spacing w:val="40"/>
        <w:sz w:val="28"/>
        <w:lang w:eastAsia="sl-SI"/>
      </w:rPr>
      <w:drawing>
        <wp:anchor distT="0" distB="0" distL="114300" distR="114300" simplePos="0" relativeHeight="251657728" behindDoc="1" locked="0" layoutInCell="1" allowOverlap="1">
          <wp:simplePos x="0" y="0"/>
          <wp:positionH relativeFrom="column">
            <wp:posOffset>5080</wp:posOffset>
          </wp:positionH>
          <wp:positionV relativeFrom="paragraph">
            <wp:posOffset>26670</wp:posOffset>
          </wp:positionV>
          <wp:extent cx="571500" cy="800100"/>
          <wp:effectExtent l="19050" t="0" r="0" b="0"/>
          <wp:wrapNone/>
          <wp:docPr id="1" name="Slika 0" descr="sp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0" descr="spd2.jpg"/>
                  <pic:cNvPicPr>
                    <a:picLocks noChangeAspect="1" noChangeArrowheads="1"/>
                  </pic:cNvPicPr>
                </pic:nvPicPr>
                <pic:blipFill>
                  <a:blip r:embed="rId1"/>
                  <a:srcRect/>
                  <a:stretch>
                    <a:fillRect/>
                  </a:stretch>
                </pic:blipFill>
                <pic:spPr bwMode="auto">
                  <a:xfrm>
                    <a:off x="0" y="0"/>
                    <a:ext cx="571500" cy="800100"/>
                  </a:xfrm>
                  <a:prstGeom prst="rect">
                    <a:avLst/>
                  </a:prstGeom>
                  <a:noFill/>
                  <a:ln w="9525">
                    <a:noFill/>
                    <a:miter lim="800000"/>
                    <a:headEnd/>
                    <a:tailEnd/>
                  </a:ln>
                </pic:spPr>
              </pic:pic>
            </a:graphicData>
          </a:graphic>
        </wp:anchor>
      </w:drawing>
    </w:r>
    <w:r w:rsidRPr="004F4948">
      <w:rPr>
        <w:rFonts w:ascii="Cambria" w:hAnsi="Cambria" w:cs="Calibri"/>
        <w:b/>
        <w:color w:val="548DD4"/>
        <w:spacing w:val="40"/>
        <w:sz w:val="28"/>
      </w:rPr>
      <w:tab/>
    </w:r>
    <w:r w:rsidRPr="008607AD">
      <w:rPr>
        <w:rFonts w:cs="Calibri"/>
        <w:b/>
        <w:color w:val="548DD4"/>
        <w:spacing w:val="40"/>
        <w:sz w:val="28"/>
      </w:rPr>
      <w:t>PLANINSKA ZVEZA SLOVENIJE</w:t>
    </w:r>
  </w:p>
  <w:p w:rsidR="0075751D" w:rsidRPr="00426F7C" w:rsidRDefault="0075751D" w:rsidP="00CE0555">
    <w:pPr>
      <w:pStyle w:val="Glava"/>
      <w:jc w:val="center"/>
      <w:rPr>
        <w:rFonts w:cs="Calibri"/>
        <w:b/>
      </w:rPr>
    </w:pPr>
    <w:r>
      <w:rPr>
        <w:rFonts w:cs="Calibri"/>
        <w:b/>
      </w:rPr>
      <w:t>Komisija za alpinizem</w:t>
    </w:r>
  </w:p>
  <w:p w:rsidR="0075751D" w:rsidRPr="008607AD" w:rsidRDefault="0075751D" w:rsidP="00CE0555">
    <w:pPr>
      <w:pStyle w:val="Glava"/>
      <w:jc w:val="center"/>
      <w:rPr>
        <w:rFonts w:cs="Calibri"/>
      </w:rPr>
    </w:pPr>
    <w:r>
      <w:rPr>
        <w:rFonts w:cs="Calibri"/>
      </w:rPr>
      <w:t xml:space="preserve">Dvorakova ulica </w:t>
    </w:r>
    <w:r w:rsidRPr="008607AD">
      <w:rPr>
        <w:rFonts w:cs="Calibri"/>
      </w:rPr>
      <w:t xml:space="preserve">9, p. p. 214, </w:t>
    </w:r>
    <w:r>
      <w:rPr>
        <w:rFonts w:cs="Calibri"/>
      </w:rPr>
      <w:t>SI</w:t>
    </w:r>
    <w:r>
      <w:rPr>
        <w:rFonts w:cs="Calibri"/>
      </w:rPr>
      <w:softHyphen/>
      <w:t>-</w:t>
    </w:r>
    <w:r w:rsidRPr="008607AD">
      <w:rPr>
        <w:rFonts w:cs="Calibri"/>
      </w:rPr>
      <w:t>1001 Ljubljana</w:t>
    </w:r>
  </w:p>
  <w:p w:rsidR="0075751D" w:rsidRPr="00DD6F51" w:rsidRDefault="0010456E" w:rsidP="00CE0555">
    <w:pPr>
      <w:pStyle w:val="Glava"/>
      <w:jc w:val="center"/>
      <w:rPr>
        <w:rFonts w:ascii="Cambria" w:hAnsi="Cambria" w:cs="Calibri"/>
      </w:rPr>
    </w:pPr>
    <w:hyperlink r:id="rId2" w:history="1">
      <w:r w:rsidR="0075751D" w:rsidRPr="008607AD">
        <w:rPr>
          <w:rStyle w:val="Hiperpovezava"/>
          <w:rFonts w:cs="Calibri"/>
          <w:color w:val="auto"/>
          <w:u w:val="none"/>
        </w:rPr>
        <w:t>www.pzs.si</w:t>
      </w:r>
    </w:hyperlink>
    <w:r w:rsidR="0075751D" w:rsidRPr="008607AD">
      <w:rPr>
        <w:rFonts w:cs="Calibri"/>
      </w:rPr>
      <w:t xml:space="preserve">, </w:t>
    </w:r>
    <w:r w:rsidR="0075751D">
      <w:rPr>
        <w:rFonts w:cs="Calibri"/>
      </w:rPr>
      <w:t>info</w:t>
    </w:r>
    <w:r w:rsidR="0075751D" w:rsidRPr="008607AD">
      <w:rPr>
        <w:rFonts w:cs="Calibri"/>
      </w:rPr>
      <w:t>@pzs.si</w:t>
    </w:r>
  </w:p>
  <w:p w:rsidR="0075751D" w:rsidRDefault="0075751D" w:rsidP="00CE0555">
    <w:pPr>
      <w:pStyle w:val="Glava"/>
    </w:pPr>
  </w:p>
  <w:p w:rsidR="0075751D" w:rsidRDefault="0075751D" w:rsidP="00CE0555">
    <w:pPr>
      <w:pStyle w:val="Glava"/>
    </w:pPr>
  </w:p>
  <w:tbl>
    <w:tblPr>
      <w:tblW w:w="0" w:type="auto"/>
      <w:tblBorders>
        <w:top w:val="double" w:sz="4" w:space="0" w:color="548DD4"/>
      </w:tblBorders>
      <w:shd w:val="clear" w:color="auto" w:fill="B8CCE4"/>
      <w:tblLook w:val="04A0"/>
    </w:tblPr>
    <w:tblGrid>
      <w:gridCol w:w="9210"/>
    </w:tblGrid>
    <w:tr w:rsidR="0075751D" w:rsidRPr="00BB1F6D" w:rsidTr="00BB1F6D">
      <w:tc>
        <w:tcPr>
          <w:tcW w:w="9210" w:type="dxa"/>
          <w:shd w:val="clear" w:color="auto" w:fill="FFFFFF"/>
        </w:tcPr>
        <w:p w:rsidR="0075751D" w:rsidRPr="00BB1F6D" w:rsidRDefault="0075751D" w:rsidP="00667DC0">
          <w:pPr>
            <w:pStyle w:val="Glava"/>
          </w:pPr>
        </w:p>
      </w:tc>
    </w:tr>
  </w:tbl>
  <w:p w:rsidR="0075751D" w:rsidRDefault="0075751D">
    <w:pPr>
      <w:pStyle w:val="Glav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360"/>
        </w:tabs>
        <w:ind w:left="360" w:hanging="360"/>
      </w:pPr>
    </w:lvl>
  </w:abstractNum>
  <w:abstractNum w:abstractNumId="1">
    <w:nsid w:val="0189141E"/>
    <w:multiLevelType w:val="hybridMultilevel"/>
    <w:tmpl w:val="D2DE2A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59F54FF"/>
    <w:multiLevelType w:val="multilevel"/>
    <w:tmpl w:val="0424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B672CCD"/>
    <w:multiLevelType w:val="hybridMultilevel"/>
    <w:tmpl w:val="EF0AF6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B4F69CD"/>
    <w:multiLevelType w:val="hybridMultilevel"/>
    <w:tmpl w:val="2506BFCE"/>
    <w:lvl w:ilvl="0" w:tplc="760AC954">
      <w:start w:val="1"/>
      <w:numFmt w:val="decimalZero"/>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nsid w:val="2F940391"/>
    <w:multiLevelType w:val="hybridMultilevel"/>
    <w:tmpl w:val="EB442D5C"/>
    <w:lvl w:ilvl="0" w:tplc="0424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nsid w:val="4D7017B3"/>
    <w:multiLevelType w:val="hybridMultilevel"/>
    <w:tmpl w:val="1610C3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E936CC1"/>
    <w:multiLevelType w:val="hybridMultilevel"/>
    <w:tmpl w:val="999C6CE6"/>
    <w:lvl w:ilvl="0" w:tplc="74B267B8">
      <w:start w:val="1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83C16E6"/>
    <w:multiLevelType w:val="hybridMultilevel"/>
    <w:tmpl w:val="3C644D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F1139F1"/>
    <w:multiLevelType w:val="hybridMultilevel"/>
    <w:tmpl w:val="978A21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5"/>
  </w:num>
  <w:num w:numId="4">
    <w:abstractNumId w:val="9"/>
  </w:num>
  <w:num w:numId="5">
    <w:abstractNumId w:val="3"/>
  </w:num>
  <w:num w:numId="6">
    <w:abstractNumId w:val="6"/>
  </w:num>
  <w:num w:numId="7">
    <w:abstractNumId w:val="8"/>
  </w:num>
  <w:num w:numId="8">
    <w:abstractNumId w:val="1"/>
  </w:num>
  <w:num w:numId="9">
    <w:abstractNumId w:val="4"/>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4578"/>
  </w:hdrShapeDefaults>
  <w:footnotePr>
    <w:footnote w:id="-1"/>
    <w:footnote w:id="0"/>
  </w:footnotePr>
  <w:endnotePr>
    <w:endnote w:id="-1"/>
    <w:endnote w:id="0"/>
  </w:endnotePr>
  <w:compat/>
  <w:rsids>
    <w:rsidRoot w:val="00EE7F67"/>
    <w:rsid w:val="0002126A"/>
    <w:rsid w:val="000573B0"/>
    <w:rsid w:val="000744A7"/>
    <w:rsid w:val="0008324B"/>
    <w:rsid w:val="00093E40"/>
    <w:rsid w:val="00096540"/>
    <w:rsid w:val="000A697A"/>
    <w:rsid w:val="000C703D"/>
    <w:rsid w:val="000E31BF"/>
    <w:rsid w:val="000F410C"/>
    <w:rsid w:val="0010456E"/>
    <w:rsid w:val="00113EA0"/>
    <w:rsid w:val="00117DE2"/>
    <w:rsid w:val="001361EB"/>
    <w:rsid w:val="001406EF"/>
    <w:rsid w:val="0014452F"/>
    <w:rsid w:val="0015387C"/>
    <w:rsid w:val="0015499D"/>
    <w:rsid w:val="00160434"/>
    <w:rsid w:val="00165592"/>
    <w:rsid w:val="001949F5"/>
    <w:rsid w:val="001C43FF"/>
    <w:rsid w:val="00226F30"/>
    <w:rsid w:val="0028510B"/>
    <w:rsid w:val="002B0028"/>
    <w:rsid w:val="002B4CED"/>
    <w:rsid w:val="003558D1"/>
    <w:rsid w:val="003716CF"/>
    <w:rsid w:val="00380961"/>
    <w:rsid w:val="003C4D9C"/>
    <w:rsid w:val="003F1B8A"/>
    <w:rsid w:val="00420430"/>
    <w:rsid w:val="00426F7C"/>
    <w:rsid w:val="00461DC6"/>
    <w:rsid w:val="0046628C"/>
    <w:rsid w:val="00490A0C"/>
    <w:rsid w:val="004958A1"/>
    <w:rsid w:val="004A4E3B"/>
    <w:rsid w:val="004B4C9D"/>
    <w:rsid w:val="005365C8"/>
    <w:rsid w:val="00541D63"/>
    <w:rsid w:val="00667DC0"/>
    <w:rsid w:val="00706E2E"/>
    <w:rsid w:val="00734D09"/>
    <w:rsid w:val="0075751D"/>
    <w:rsid w:val="00766125"/>
    <w:rsid w:val="00806ECD"/>
    <w:rsid w:val="00812170"/>
    <w:rsid w:val="0084522F"/>
    <w:rsid w:val="008A64C8"/>
    <w:rsid w:val="008E3B19"/>
    <w:rsid w:val="00901375"/>
    <w:rsid w:val="00977FAE"/>
    <w:rsid w:val="00982BD9"/>
    <w:rsid w:val="00983152"/>
    <w:rsid w:val="009B2F24"/>
    <w:rsid w:val="009B3FEB"/>
    <w:rsid w:val="009E6346"/>
    <w:rsid w:val="009E6E4B"/>
    <w:rsid w:val="009F73D7"/>
    <w:rsid w:val="00A43533"/>
    <w:rsid w:val="00AB1A46"/>
    <w:rsid w:val="00AC26C4"/>
    <w:rsid w:val="00AC79D7"/>
    <w:rsid w:val="00AE4D90"/>
    <w:rsid w:val="00B01049"/>
    <w:rsid w:val="00B21F80"/>
    <w:rsid w:val="00B60B7E"/>
    <w:rsid w:val="00BB0B63"/>
    <w:rsid w:val="00BB1F6D"/>
    <w:rsid w:val="00BE267E"/>
    <w:rsid w:val="00BE6456"/>
    <w:rsid w:val="00C44085"/>
    <w:rsid w:val="00CA306B"/>
    <w:rsid w:val="00CE0555"/>
    <w:rsid w:val="00D141DC"/>
    <w:rsid w:val="00D15797"/>
    <w:rsid w:val="00D26031"/>
    <w:rsid w:val="00D2798E"/>
    <w:rsid w:val="00D37C9B"/>
    <w:rsid w:val="00D45BE8"/>
    <w:rsid w:val="00D625AD"/>
    <w:rsid w:val="00D633A2"/>
    <w:rsid w:val="00D82568"/>
    <w:rsid w:val="00D864EC"/>
    <w:rsid w:val="00DA74ED"/>
    <w:rsid w:val="00DB1ADD"/>
    <w:rsid w:val="00DD5FED"/>
    <w:rsid w:val="00E334F9"/>
    <w:rsid w:val="00E769FC"/>
    <w:rsid w:val="00E95B57"/>
    <w:rsid w:val="00EB241A"/>
    <w:rsid w:val="00EB5D67"/>
    <w:rsid w:val="00EE2D7F"/>
    <w:rsid w:val="00EE7F67"/>
    <w:rsid w:val="00F26395"/>
    <w:rsid w:val="00F51062"/>
    <w:rsid w:val="00F528EF"/>
    <w:rsid w:val="00F821D7"/>
    <w:rsid w:val="00F87EF9"/>
    <w:rsid w:val="00F96E88"/>
    <w:rsid w:val="00FC5238"/>
    <w:rsid w:val="00FC5567"/>
    <w:rsid w:val="00FC796C"/>
    <w:rsid w:val="00FF0D70"/>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HTML Address"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F87EF9"/>
    <w:pPr>
      <w:spacing w:after="200" w:line="276" w:lineRule="auto"/>
    </w:pPr>
    <w:rPr>
      <w:sz w:val="22"/>
      <w:szCs w:val="22"/>
      <w:lang w:eastAsia="en-US"/>
    </w:rPr>
  </w:style>
  <w:style w:type="paragraph" w:styleId="Naslov1">
    <w:name w:val="heading 1"/>
    <w:basedOn w:val="Navaden"/>
    <w:next w:val="Navaden"/>
    <w:link w:val="Naslov1Znak"/>
    <w:uiPriority w:val="9"/>
    <w:qFormat/>
    <w:rsid w:val="000744A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3">
    <w:name w:val="heading 3"/>
    <w:basedOn w:val="Navaden"/>
    <w:next w:val="Navaden"/>
    <w:link w:val="Naslov3Znak"/>
    <w:qFormat/>
    <w:rsid w:val="00D45BE8"/>
    <w:pPr>
      <w:keepNext/>
      <w:suppressAutoHyphens/>
      <w:spacing w:after="0" w:line="240" w:lineRule="auto"/>
      <w:jc w:val="both"/>
      <w:outlineLvl w:val="2"/>
    </w:pPr>
    <w:rPr>
      <w:rFonts w:ascii="Arial" w:eastAsia="Times New Roman" w:hAnsi="Arial" w:cs="Arial"/>
      <w:b/>
      <w:bCs/>
      <w:sz w:val="20"/>
      <w:szCs w:val="20"/>
      <w:u w:val="single"/>
      <w:lang w:eastAsia="ar-S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EE7F67"/>
    <w:pPr>
      <w:tabs>
        <w:tab w:val="center" w:pos="4536"/>
        <w:tab w:val="right" w:pos="9072"/>
      </w:tabs>
      <w:spacing w:after="0" w:line="240" w:lineRule="auto"/>
    </w:pPr>
  </w:style>
  <w:style w:type="character" w:customStyle="1" w:styleId="GlavaZnak">
    <w:name w:val="Glava Znak"/>
    <w:basedOn w:val="Privzetapisavaodstavka"/>
    <w:link w:val="Glava"/>
    <w:uiPriority w:val="99"/>
    <w:rsid w:val="00EE7F67"/>
  </w:style>
  <w:style w:type="paragraph" w:styleId="Noga">
    <w:name w:val="footer"/>
    <w:basedOn w:val="Navaden"/>
    <w:link w:val="NogaZnak"/>
    <w:uiPriority w:val="99"/>
    <w:unhideWhenUsed/>
    <w:rsid w:val="00EE7F67"/>
    <w:pPr>
      <w:tabs>
        <w:tab w:val="center" w:pos="4536"/>
        <w:tab w:val="right" w:pos="9072"/>
      </w:tabs>
      <w:spacing w:after="0" w:line="240" w:lineRule="auto"/>
    </w:pPr>
  </w:style>
  <w:style w:type="character" w:customStyle="1" w:styleId="NogaZnak">
    <w:name w:val="Noga Znak"/>
    <w:basedOn w:val="Privzetapisavaodstavka"/>
    <w:link w:val="Noga"/>
    <w:uiPriority w:val="99"/>
    <w:rsid w:val="00EE7F67"/>
  </w:style>
  <w:style w:type="paragraph" w:styleId="Besedilooblaka">
    <w:name w:val="Balloon Text"/>
    <w:basedOn w:val="Navaden"/>
    <w:link w:val="BesedilooblakaZnak"/>
    <w:uiPriority w:val="99"/>
    <w:semiHidden/>
    <w:unhideWhenUsed/>
    <w:rsid w:val="00EE7F67"/>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EE7F67"/>
    <w:rPr>
      <w:rFonts w:ascii="Tahoma" w:hAnsi="Tahoma" w:cs="Tahoma"/>
      <w:sz w:val="16"/>
      <w:szCs w:val="16"/>
    </w:rPr>
  </w:style>
  <w:style w:type="character" w:styleId="Hiperpovezava">
    <w:name w:val="Hyperlink"/>
    <w:basedOn w:val="Privzetapisavaodstavka"/>
    <w:rsid w:val="00EE7F67"/>
    <w:rPr>
      <w:color w:val="0000FF"/>
      <w:u w:val="single"/>
    </w:rPr>
  </w:style>
  <w:style w:type="table" w:styleId="Tabela-mrea">
    <w:name w:val="Table Grid"/>
    <w:basedOn w:val="Navadnatabela"/>
    <w:uiPriority w:val="59"/>
    <w:rsid w:val="00EE7F6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aslov3Znak">
    <w:name w:val="Naslov 3 Znak"/>
    <w:basedOn w:val="Privzetapisavaodstavka"/>
    <w:link w:val="Naslov3"/>
    <w:rsid w:val="00D45BE8"/>
    <w:rPr>
      <w:rFonts w:ascii="Arial" w:eastAsia="Times New Roman" w:hAnsi="Arial" w:cs="Arial"/>
      <w:b/>
      <w:bCs/>
      <w:u w:val="single"/>
      <w:lang w:eastAsia="ar-SA"/>
    </w:rPr>
  </w:style>
  <w:style w:type="character" w:styleId="Krepko">
    <w:name w:val="Strong"/>
    <w:basedOn w:val="Privzetapisavaodstavka"/>
    <w:qFormat/>
    <w:rsid w:val="00D45BE8"/>
    <w:rPr>
      <w:b/>
      <w:bCs/>
    </w:rPr>
  </w:style>
  <w:style w:type="paragraph" w:styleId="Telobesedila">
    <w:name w:val="Body Text"/>
    <w:basedOn w:val="Navaden"/>
    <w:link w:val="TelobesedilaZnak"/>
    <w:rsid w:val="00D45BE8"/>
    <w:pPr>
      <w:suppressAutoHyphens/>
      <w:spacing w:after="0" w:line="240" w:lineRule="auto"/>
    </w:pPr>
    <w:rPr>
      <w:rFonts w:ascii="Times New Roman" w:eastAsia="Times New Roman" w:hAnsi="Times New Roman"/>
      <w:sz w:val="24"/>
      <w:szCs w:val="20"/>
      <w:lang w:eastAsia="ar-SA"/>
    </w:rPr>
  </w:style>
  <w:style w:type="character" w:customStyle="1" w:styleId="TelobesedilaZnak">
    <w:name w:val="Telo besedila Znak"/>
    <w:basedOn w:val="Privzetapisavaodstavka"/>
    <w:link w:val="Telobesedila"/>
    <w:rsid w:val="00D45BE8"/>
    <w:rPr>
      <w:rFonts w:ascii="Times New Roman" w:eastAsia="Times New Roman" w:hAnsi="Times New Roman"/>
      <w:sz w:val="24"/>
      <w:lang w:eastAsia="ar-SA"/>
    </w:rPr>
  </w:style>
  <w:style w:type="paragraph" w:styleId="Naslov">
    <w:name w:val="Title"/>
    <w:basedOn w:val="Navaden"/>
    <w:next w:val="Podnaslov"/>
    <w:link w:val="NaslovZnak"/>
    <w:qFormat/>
    <w:rsid w:val="00D45BE8"/>
    <w:pPr>
      <w:suppressAutoHyphens/>
      <w:spacing w:after="0" w:line="240" w:lineRule="auto"/>
      <w:jc w:val="center"/>
    </w:pPr>
    <w:rPr>
      <w:rFonts w:ascii="Times New Roman" w:eastAsia="Times New Roman" w:hAnsi="Times New Roman"/>
      <w:b/>
      <w:sz w:val="28"/>
      <w:szCs w:val="20"/>
      <w:lang w:eastAsia="ar-SA"/>
    </w:rPr>
  </w:style>
  <w:style w:type="character" w:customStyle="1" w:styleId="NaslovZnak">
    <w:name w:val="Naslov Znak"/>
    <w:basedOn w:val="Privzetapisavaodstavka"/>
    <w:link w:val="Naslov"/>
    <w:rsid w:val="00D45BE8"/>
    <w:rPr>
      <w:rFonts w:ascii="Times New Roman" w:eastAsia="Times New Roman" w:hAnsi="Times New Roman"/>
      <w:b/>
      <w:sz w:val="28"/>
      <w:lang w:eastAsia="ar-SA"/>
    </w:rPr>
  </w:style>
  <w:style w:type="paragraph" w:styleId="Podnaslov">
    <w:name w:val="Subtitle"/>
    <w:basedOn w:val="Navaden"/>
    <w:next w:val="Telobesedila"/>
    <w:link w:val="PodnaslovZnak"/>
    <w:qFormat/>
    <w:rsid w:val="00D45BE8"/>
    <w:pPr>
      <w:keepNext/>
      <w:suppressAutoHyphens/>
      <w:spacing w:before="240" w:after="120" w:line="240" w:lineRule="auto"/>
      <w:jc w:val="center"/>
    </w:pPr>
    <w:rPr>
      <w:rFonts w:ascii="Arial" w:eastAsia="Lucida Sans Unicode" w:hAnsi="Arial" w:cs="Tahoma"/>
      <w:i/>
      <w:iCs/>
      <w:sz w:val="28"/>
      <w:szCs w:val="28"/>
      <w:lang w:eastAsia="ar-SA"/>
    </w:rPr>
  </w:style>
  <w:style w:type="character" w:customStyle="1" w:styleId="PodnaslovZnak">
    <w:name w:val="Podnaslov Znak"/>
    <w:basedOn w:val="Privzetapisavaodstavka"/>
    <w:link w:val="Podnaslov"/>
    <w:rsid w:val="00D45BE8"/>
    <w:rPr>
      <w:rFonts w:ascii="Arial" w:eastAsia="Lucida Sans Unicode" w:hAnsi="Arial" w:cs="Tahoma"/>
      <w:i/>
      <w:iCs/>
      <w:sz w:val="28"/>
      <w:szCs w:val="28"/>
      <w:lang w:eastAsia="ar-SA"/>
    </w:rPr>
  </w:style>
  <w:style w:type="paragraph" w:styleId="Navadensplet">
    <w:name w:val="Normal (Web)"/>
    <w:basedOn w:val="Navaden"/>
    <w:rsid w:val="00D45BE8"/>
    <w:pPr>
      <w:spacing w:before="100" w:beforeAutospacing="1" w:after="100" w:afterAutospacing="1" w:line="240" w:lineRule="auto"/>
    </w:pPr>
    <w:rPr>
      <w:rFonts w:ascii="Times New Roman" w:eastAsia="Times New Roman" w:hAnsi="Times New Roman"/>
      <w:sz w:val="24"/>
      <w:szCs w:val="24"/>
      <w:lang w:eastAsia="sl-SI"/>
    </w:rPr>
  </w:style>
  <w:style w:type="table" w:styleId="Srednjamrea1poudarek5">
    <w:name w:val="Medium Grid 1 Accent 5"/>
    <w:basedOn w:val="Navadnatabela"/>
    <w:uiPriority w:val="67"/>
    <w:rsid w:val="001361EB"/>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character" w:styleId="Poudarek">
    <w:name w:val="Emphasis"/>
    <w:basedOn w:val="Privzetapisavaodstavka"/>
    <w:qFormat/>
    <w:rsid w:val="00FC796C"/>
    <w:rPr>
      <w:b/>
      <w:bCs/>
      <w:i w:val="0"/>
      <w:iCs w:val="0"/>
    </w:rPr>
  </w:style>
  <w:style w:type="paragraph" w:styleId="HTMLnaslov">
    <w:name w:val="HTML Address"/>
    <w:basedOn w:val="Navaden"/>
    <w:link w:val="HTMLnaslovZnak"/>
    <w:rsid w:val="004B4C9D"/>
    <w:pPr>
      <w:spacing w:after="0" w:line="240" w:lineRule="auto"/>
    </w:pPr>
    <w:rPr>
      <w:rFonts w:ascii="Times New Roman" w:eastAsia="Times New Roman" w:hAnsi="Times New Roman"/>
      <w:i/>
      <w:iCs/>
      <w:sz w:val="24"/>
      <w:szCs w:val="24"/>
      <w:lang w:val="en-US"/>
    </w:rPr>
  </w:style>
  <w:style w:type="character" w:customStyle="1" w:styleId="HTMLnaslovZnak">
    <w:name w:val="HTML naslov Znak"/>
    <w:basedOn w:val="Privzetapisavaodstavka"/>
    <w:link w:val="HTMLnaslov"/>
    <w:rsid w:val="004B4C9D"/>
    <w:rPr>
      <w:rFonts w:ascii="Times New Roman" w:eastAsia="Times New Roman" w:hAnsi="Times New Roman"/>
      <w:i/>
      <w:iCs/>
      <w:sz w:val="24"/>
      <w:szCs w:val="24"/>
      <w:lang w:val="en-US" w:eastAsia="en-US"/>
    </w:rPr>
  </w:style>
  <w:style w:type="character" w:customStyle="1" w:styleId="Naslov1Znak">
    <w:name w:val="Naslov 1 Znak"/>
    <w:basedOn w:val="Privzetapisavaodstavka"/>
    <w:link w:val="Naslov1"/>
    <w:uiPriority w:val="9"/>
    <w:rsid w:val="000744A7"/>
    <w:rPr>
      <w:rFonts w:asciiTheme="majorHAnsi" w:eastAsiaTheme="majorEastAsia" w:hAnsiTheme="majorHAnsi" w:cstheme="majorBidi"/>
      <w:b/>
      <w:bCs/>
      <w:color w:val="365F91" w:themeColor="accent1" w:themeShade="BF"/>
      <w:sz w:val="28"/>
      <w:szCs w:val="28"/>
      <w:lang w:eastAsia="en-US"/>
    </w:rPr>
  </w:style>
  <w:style w:type="paragraph" w:styleId="Brezrazmikov">
    <w:name w:val="No Spacing"/>
    <w:uiPriority w:val="1"/>
    <w:qFormat/>
    <w:rsid w:val="0014452F"/>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418402861">
      <w:bodyDiv w:val="1"/>
      <w:marLeft w:val="0"/>
      <w:marRight w:val="0"/>
      <w:marTop w:val="0"/>
      <w:marBottom w:val="0"/>
      <w:divBdr>
        <w:top w:val="none" w:sz="0" w:space="0" w:color="auto"/>
        <w:left w:val="none" w:sz="0" w:space="0" w:color="auto"/>
        <w:bottom w:val="none" w:sz="0" w:space="0" w:color="auto"/>
        <w:right w:val="none" w:sz="0" w:space="0" w:color="auto"/>
      </w:divBdr>
    </w:div>
    <w:div w:id="714279012">
      <w:bodyDiv w:val="1"/>
      <w:marLeft w:val="0"/>
      <w:marRight w:val="0"/>
      <w:marTop w:val="0"/>
      <w:marBottom w:val="0"/>
      <w:divBdr>
        <w:top w:val="none" w:sz="0" w:space="0" w:color="auto"/>
        <w:left w:val="none" w:sz="0" w:space="0" w:color="auto"/>
        <w:bottom w:val="none" w:sz="0" w:space="0" w:color="auto"/>
        <w:right w:val="none" w:sz="0" w:space="0" w:color="auto"/>
      </w:divBdr>
    </w:div>
    <w:div w:id="1781025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url?sa=t&amp;source=web&amp;cd=4&amp;ved=0CCoQFjAD&amp;url=http%3A%2F%2Fwww.planetmountain.com%2FNews%2Fshownews1.lasso%3Fl%3D1%26keyid%3D35834&amp;ei=gMo6TJTLJMr2Od6rgMwM&amp;usg=AFQjCNEvWGs3EB6VXWs_hnnsv_j-GFqS7Q" TargetMode="External"/><Relationship Id="rId13" Type="http://schemas.openxmlformats.org/officeDocument/2006/relationships/image" Target="media/image5.jpeg"/><Relationship Id="rId18" Type="http://schemas.openxmlformats.org/officeDocument/2006/relationships/hyperlink" Target="http://www.ice-climbing.net/rezultati.php?l=2010&amp;t=1&amp;d=s"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google.com/url?sa=t&amp;source=web&amp;cd=4&amp;ved=0CCoQFjAD&amp;url=http%3A%2F%2Fwww.planetmountain.com%2FNews%2Fshownews1.lasso%3Fl%3D1%26keyid%3D35834&amp;ei=gMo6TJTLJMr2Od6rgMwM&amp;usg=AFQjCNEvWGs3EB6VXWs_hnnsv_j-GFqS7Q" TargetMode="External"/><Relationship Id="rId12" Type="http://schemas.openxmlformats.org/officeDocument/2006/relationships/image" Target="media/image4.jpeg"/><Relationship Id="rId17" Type="http://schemas.openxmlformats.org/officeDocument/2006/relationships/hyperlink" Target="http://www.ice-climbing.net/2010/ob_savi_rezultati.pdf" TargetMode="External"/><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http://www.theuiaa.org/ice_results_2010.html"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hyperlink" Target="http://www.pzs.si" TargetMode="External"/><Relationship Id="rId1" Type="http://schemas.openxmlformats.org/officeDocument/2006/relationships/image" Target="media/image8.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20</Pages>
  <Words>8089</Words>
  <Characters>46110</Characters>
  <Application>Microsoft Office Word</Application>
  <DocSecurity>0</DocSecurity>
  <Lines>384</Lines>
  <Paragraphs>108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54091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Matjaz</dc:creator>
  <cp:lastModifiedBy>Matjaz Serkezi</cp:lastModifiedBy>
  <cp:revision>7</cp:revision>
  <cp:lastPrinted>2010-09-27T11:17:00Z</cp:lastPrinted>
  <dcterms:created xsi:type="dcterms:W3CDTF">2010-12-09T08:15:00Z</dcterms:created>
  <dcterms:modified xsi:type="dcterms:W3CDTF">2010-12-16T08:41:00Z</dcterms:modified>
</cp:coreProperties>
</file>